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107D28" w14:textId="0D29D83E" w:rsidR="002C6642" w:rsidRPr="00E97650" w:rsidRDefault="00987AA3" w:rsidP="007930AD">
      <w:pPr>
        <w:pStyle w:val="Heading1"/>
        <w:spacing w:before="0"/>
      </w:pPr>
      <w:r>
        <w:t xml:space="preserve">Annex 6B: </w:t>
      </w:r>
      <w:r w:rsidR="002E2383">
        <w:t xml:space="preserve">Words and </w:t>
      </w:r>
      <w:r w:rsidR="001F5099">
        <w:t>a</w:t>
      </w:r>
      <w:r w:rsidR="002E2383">
        <w:t>cronyms</w:t>
      </w:r>
      <w:r w:rsidR="002C12BF">
        <w:t xml:space="preserve"> w</w:t>
      </w:r>
      <w:r w:rsidR="00627B7B">
        <w:t>orksheet</w:t>
      </w:r>
    </w:p>
    <w:p w14:paraId="249E4B0A" w14:textId="77777777" w:rsidR="002C6642" w:rsidRPr="00627B7B" w:rsidRDefault="002C6642">
      <w:pPr>
        <w:rPr>
          <w:rFonts w:ascii="Arial"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3"/>
        <w:gridCol w:w="4741"/>
        <w:gridCol w:w="2976"/>
      </w:tblGrid>
      <w:tr w:rsidR="00627B7B" w:rsidRPr="000D6E11" w14:paraId="4C416CDB" w14:textId="77777777" w:rsidTr="001F36D0">
        <w:tc>
          <w:tcPr>
            <w:tcW w:w="1463" w:type="dxa"/>
            <w:shd w:val="clear" w:color="auto" w:fill="CCF0E6" w:themeFill="accent3"/>
          </w:tcPr>
          <w:p w14:paraId="67B17A80" w14:textId="77777777" w:rsidR="00627B7B" w:rsidRPr="000D6E11" w:rsidRDefault="00627B7B" w:rsidP="00AC7B3A">
            <w:pPr>
              <w:jc w:val="both"/>
              <w:rPr>
                <w:rFonts w:asciiTheme="majorHAnsi" w:hAnsiTheme="majorHAnsi" w:cs="Arial"/>
                <w:b/>
                <w:sz w:val="22"/>
                <w:szCs w:val="22"/>
              </w:rPr>
            </w:pPr>
            <w:r w:rsidRPr="000D6E11">
              <w:rPr>
                <w:rFonts w:asciiTheme="majorHAnsi" w:hAnsiTheme="majorHAnsi" w:cs="Arial"/>
                <w:b/>
                <w:sz w:val="22"/>
                <w:szCs w:val="22"/>
              </w:rPr>
              <w:t>Acronym/ word</w:t>
            </w:r>
          </w:p>
        </w:tc>
        <w:tc>
          <w:tcPr>
            <w:tcW w:w="4741" w:type="dxa"/>
            <w:shd w:val="clear" w:color="auto" w:fill="CCF0E6" w:themeFill="accent3"/>
          </w:tcPr>
          <w:p w14:paraId="1EB55F5D" w14:textId="3A9C53A6" w:rsidR="00627B7B" w:rsidRPr="000D6E11" w:rsidRDefault="00EB385B" w:rsidP="00627B7B">
            <w:pPr>
              <w:rPr>
                <w:rFonts w:asciiTheme="majorHAnsi" w:eastAsia="Times New Roman" w:hAnsiTheme="majorHAnsi" w:cs="Arial"/>
                <w:b/>
                <w:sz w:val="22"/>
                <w:szCs w:val="22"/>
                <w:shd w:val="clear" w:color="auto" w:fill="FFFFFF"/>
                <w:lang w:eastAsia="en-US"/>
              </w:rPr>
            </w:pPr>
            <w:r w:rsidRPr="000D6E11">
              <w:rPr>
                <w:rFonts w:asciiTheme="majorHAnsi" w:hAnsiTheme="majorHAnsi" w:cs="Arial"/>
                <w:b/>
                <w:sz w:val="22"/>
                <w:szCs w:val="22"/>
              </w:rPr>
              <w:t>Common</w:t>
            </w:r>
            <w:r w:rsidR="00627B7B" w:rsidRPr="000D6E11">
              <w:rPr>
                <w:rFonts w:asciiTheme="majorHAnsi" w:hAnsiTheme="majorHAnsi" w:cs="Arial"/>
                <w:b/>
                <w:sz w:val="22"/>
                <w:szCs w:val="22"/>
              </w:rPr>
              <w:t xml:space="preserve"> explanation</w:t>
            </w:r>
          </w:p>
        </w:tc>
        <w:tc>
          <w:tcPr>
            <w:tcW w:w="2976" w:type="dxa"/>
            <w:shd w:val="clear" w:color="auto" w:fill="CCF0E6" w:themeFill="accent3"/>
          </w:tcPr>
          <w:p w14:paraId="2F18249D" w14:textId="47BBE0B5" w:rsidR="00627B7B" w:rsidRPr="000D6E11" w:rsidRDefault="00627B7B" w:rsidP="00627B7B">
            <w:pPr>
              <w:rPr>
                <w:rFonts w:asciiTheme="majorHAnsi" w:eastAsia="Times New Roman" w:hAnsiTheme="majorHAnsi" w:cs="Arial"/>
                <w:b/>
                <w:sz w:val="22"/>
                <w:szCs w:val="22"/>
                <w:shd w:val="clear" w:color="auto" w:fill="FFFFFF"/>
                <w:lang w:eastAsia="en-US"/>
              </w:rPr>
            </w:pPr>
            <w:r w:rsidRPr="000D6E11">
              <w:rPr>
                <w:rFonts w:asciiTheme="majorHAnsi" w:hAnsiTheme="majorHAnsi" w:cs="Arial"/>
                <w:b/>
                <w:sz w:val="22"/>
                <w:szCs w:val="22"/>
              </w:rPr>
              <w:t xml:space="preserve">Translation </w:t>
            </w:r>
            <w:r w:rsidR="00AF33AD" w:rsidRPr="000D6E11">
              <w:rPr>
                <w:rFonts w:asciiTheme="majorHAnsi" w:hAnsiTheme="majorHAnsi" w:cs="Arial"/>
                <w:b/>
                <w:sz w:val="22"/>
                <w:szCs w:val="22"/>
              </w:rPr>
              <w:t>/ Local understanding</w:t>
            </w:r>
            <w:r w:rsidR="00F83699" w:rsidRPr="000D6E11">
              <w:rPr>
                <w:rFonts w:asciiTheme="majorHAnsi" w:hAnsiTheme="majorHAnsi" w:cs="Arial"/>
                <w:b/>
                <w:sz w:val="22"/>
                <w:szCs w:val="22"/>
              </w:rPr>
              <w:t xml:space="preserve"> and vocabulary</w:t>
            </w:r>
          </w:p>
        </w:tc>
      </w:tr>
      <w:tr w:rsidR="00627B7B" w:rsidRPr="000D6E11" w14:paraId="7E90D516" w14:textId="77777777" w:rsidTr="00F83699">
        <w:tc>
          <w:tcPr>
            <w:tcW w:w="1463" w:type="dxa"/>
            <w:shd w:val="clear" w:color="auto" w:fill="auto"/>
          </w:tcPr>
          <w:p w14:paraId="04F9F4E3" w14:textId="77777777" w:rsidR="00627B7B" w:rsidRPr="000D6E11" w:rsidRDefault="00627B7B" w:rsidP="00AC7B3A">
            <w:pPr>
              <w:jc w:val="both"/>
              <w:rPr>
                <w:rFonts w:asciiTheme="majorHAnsi" w:hAnsiTheme="majorHAnsi" w:cs="Arial"/>
                <w:sz w:val="22"/>
                <w:szCs w:val="22"/>
              </w:rPr>
            </w:pPr>
            <w:r w:rsidRPr="000D6E11">
              <w:rPr>
                <w:rFonts w:asciiTheme="majorHAnsi" w:hAnsiTheme="majorHAnsi" w:cs="Arial"/>
                <w:sz w:val="22"/>
                <w:szCs w:val="22"/>
              </w:rPr>
              <w:t>APP</w:t>
            </w:r>
          </w:p>
        </w:tc>
        <w:tc>
          <w:tcPr>
            <w:tcW w:w="4741" w:type="dxa"/>
          </w:tcPr>
          <w:p w14:paraId="04346E74" w14:textId="44BBACCC" w:rsidR="00627B7B" w:rsidRPr="000D6E11" w:rsidRDefault="00627B7B" w:rsidP="00AC7B3A">
            <w:pPr>
              <w:rPr>
                <w:rFonts w:asciiTheme="majorHAnsi" w:eastAsia="Times New Roman" w:hAnsiTheme="majorHAnsi" w:cs="Arial"/>
                <w:sz w:val="22"/>
                <w:szCs w:val="22"/>
                <w:lang w:eastAsia="en-US"/>
              </w:rPr>
            </w:pPr>
            <w:r w:rsidRPr="000D6E11">
              <w:rPr>
                <w:rFonts w:asciiTheme="majorHAnsi" w:eastAsia="Times New Roman" w:hAnsiTheme="majorHAnsi" w:cs="Arial"/>
                <w:sz w:val="22"/>
                <w:szCs w:val="22"/>
                <w:shd w:val="clear" w:color="auto" w:fill="FFFFFF"/>
                <w:lang w:eastAsia="en-US"/>
              </w:rPr>
              <w:t>An </w:t>
            </w:r>
            <w:r w:rsidRPr="000D6E11">
              <w:rPr>
                <w:rFonts w:asciiTheme="majorHAnsi" w:eastAsia="Times New Roman" w:hAnsiTheme="majorHAnsi" w:cs="Arial"/>
                <w:bCs/>
                <w:sz w:val="22"/>
                <w:szCs w:val="22"/>
                <w:shd w:val="clear" w:color="auto" w:fill="FFFFFF"/>
                <w:lang w:eastAsia="en-US"/>
              </w:rPr>
              <w:t>application</w:t>
            </w:r>
            <w:r w:rsidRPr="000D6E11">
              <w:rPr>
                <w:rFonts w:asciiTheme="majorHAnsi" w:eastAsia="Times New Roman" w:hAnsiTheme="majorHAnsi" w:cs="Arial"/>
                <w:sz w:val="22"/>
                <w:szCs w:val="22"/>
                <w:shd w:val="clear" w:color="auto" w:fill="FFFFFF"/>
                <w:lang w:eastAsia="en-US"/>
              </w:rPr>
              <w:t>, typically a small, speciali</w:t>
            </w:r>
            <w:r w:rsidR="001F5099">
              <w:rPr>
                <w:rFonts w:asciiTheme="majorHAnsi" w:eastAsia="Times New Roman" w:hAnsiTheme="majorHAnsi" w:cs="Arial"/>
                <w:sz w:val="22"/>
                <w:szCs w:val="22"/>
                <w:shd w:val="clear" w:color="auto" w:fill="FFFFFF"/>
                <w:lang w:eastAsia="en-US"/>
              </w:rPr>
              <w:t>s</w:t>
            </w:r>
            <w:r w:rsidRPr="000D6E11">
              <w:rPr>
                <w:rFonts w:asciiTheme="majorHAnsi" w:eastAsia="Times New Roman" w:hAnsiTheme="majorHAnsi" w:cs="Arial"/>
                <w:sz w:val="22"/>
                <w:szCs w:val="22"/>
                <w:shd w:val="clear" w:color="auto" w:fill="FFFFFF"/>
                <w:lang w:eastAsia="en-US"/>
              </w:rPr>
              <w:t>ed program downloaded onto mobile devices</w:t>
            </w:r>
          </w:p>
        </w:tc>
        <w:tc>
          <w:tcPr>
            <w:tcW w:w="2976" w:type="dxa"/>
          </w:tcPr>
          <w:p w14:paraId="6A7DFE47" w14:textId="77777777" w:rsidR="00627B7B" w:rsidRPr="000D6E11" w:rsidRDefault="00627B7B" w:rsidP="00AC7B3A">
            <w:pPr>
              <w:rPr>
                <w:rFonts w:asciiTheme="majorHAnsi" w:eastAsia="Times New Roman" w:hAnsiTheme="majorHAnsi" w:cs="Arial"/>
                <w:sz w:val="22"/>
                <w:szCs w:val="22"/>
                <w:shd w:val="clear" w:color="auto" w:fill="FFFFFF"/>
                <w:lang w:eastAsia="en-US"/>
              </w:rPr>
            </w:pPr>
          </w:p>
        </w:tc>
      </w:tr>
      <w:tr w:rsidR="006A649B" w:rsidRPr="000D6E11" w14:paraId="5F48EE53" w14:textId="77777777" w:rsidTr="00F83699">
        <w:tc>
          <w:tcPr>
            <w:tcW w:w="1463" w:type="dxa"/>
            <w:shd w:val="clear" w:color="auto" w:fill="auto"/>
          </w:tcPr>
          <w:p w14:paraId="495FCE99" w14:textId="0BEBC085" w:rsidR="006A649B" w:rsidRPr="000D6E11" w:rsidRDefault="006A649B" w:rsidP="00AC7B3A">
            <w:pPr>
              <w:jc w:val="both"/>
              <w:rPr>
                <w:rFonts w:asciiTheme="majorHAnsi" w:hAnsiTheme="majorHAnsi" w:cs="Arial"/>
                <w:sz w:val="22"/>
                <w:szCs w:val="22"/>
              </w:rPr>
            </w:pPr>
            <w:r>
              <w:rPr>
                <w:rFonts w:asciiTheme="majorHAnsi" w:hAnsiTheme="majorHAnsi" w:cs="Arial"/>
                <w:sz w:val="22"/>
                <w:szCs w:val="22"/>
              </w:rPr>
              <w:t xml:space="preserve">Asylum seeker </w:t>
            </w:r>
          </w:p>
        </w:tc>
        <w:tc>
          <w:tcPr>
            <w:tcW w:w="4741" w:type="dxa"/>
          </w:tcPr>
          <w:p w14:paraId="7B85982C" w14:textId="35F90C1C" w:rsidR="006A649B" w:rsidRPr="001F5099" w:rsidRDefault="001F5099" w:rsidP="00AC7B3A">
            <w:pPr>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t>“</w:t>
            </w:r>
            <w:r w:rsidR="006A649B" w:rsidRPr="008D1C55">
              <w:rPr>
                <w:rFonts w:asciiTheme="majorHAnsi" w:eastAsia="Times New Roman" w:hAnsiTheme="majorHAnsi" w:cs="Arial"/>
                <w:sz w:val="22"/>
                <w:szCs w:val="22"/>
                <w:shd w:val="clear" w:color="auto" w:fill="FFFFFF"/>
                <w:lang w:eastAsia="en-US"/>
              </w:rPr>
              <w:t>When people flee their own country and seek sanctuary in another country, they apply for asylum – the right to be recogni</w:t>
            </w:r>
            <w:r w:rsidRPr="008D1C55">
              <w:rPr>
                <w:rFonts w:asciiTheme="majorHAnsi" w:eastAsia="Times New Roman" w:hAnsiTheme="majorHAnsi" w:cs="Arial"/>
                <w:sz w:val="22"/>
                <w:szCs w:val="22"/>
                <w:shd w:val="clear" w:color="auto" w:fill="FFFFFF"/>
                <w:lang w:eastAsia="en-US"/>
              </w:rPr>
              <w:t>s</w:t>
            </w:r>
            <w:r w:rsidR="006A649B" w:rsidRPr="008D1C55">
              <w:rPr>
                <w:rFonts w:asciiTheme="majorHAnsi" w:eastAsia="Times New Roman" w:hAnsiTheme="majorHAnsi" w:cs="Arial"/>
                <w:sz w:val="22"/>
                <w:szCs w:val="22"/>
                <w:shd w:val="clear" w:color="auto" w:fill="FFFFFF"/>
                <w:lang w:eastAsia="en-US"/>
              </w:rPr>
              <w:t>ed as a refugee and receive legal protection and material assistance. An asylum seeker must demonstrate that his or her fear of persecution in his or her home country is well-founded.</w:t>
            </w:r>
            <w:r>
              <w:rPr>
                <w:rFonts w:asciiTheme="majorHAnsi" w:eastAsia="Times New Roman" w:hAnsiTheme="majorHAnsi" w:cs="Arial"/>
                <w:sz w:val="22"/>
                <w:szCs w:val="22"/>
                <w:shd w:val="clear" w:color="auto" w:fill="FFFFFF"/>
                <w:lang w:eastAsia="en-US"/>
              </w:rPr>
              <w:t>”</w:t>
            </w:r>
            <w:r w:rsidR="006A649B" w:rsidRPr="008D1C55">
              <w:rPr>
                <w:rStyle w:val="FootnoteReference"/>
                <w:rFonts w:asciiTheme="majorHAnsi" w:eastAsia="Times New Roman" w:hAnsiTheme="majorHAnsi" w:cs="Arial"/>
                <w:sz w:val="22"/>
                <w:szCs w:val="22"/>
                <w:shd w:val="clear" w:color="auto" w:fill="FFFFFF"/>
                <w:lang w:eastAsia="en-US"/>
              </w:rPr>
              <w:footnoteReference w:id="1"/>
            </w:r>
          </w:p>
        </w:tc>
        <w:tc>
          <w:tcPr>
            <w:tcW w:w="2976" w:type="dxa"/>
          </w:tcPr>
          <w:p w14:paraId="4F2BD2F5" w14:textId="77777777" w:rsidR="006A649B" w:rsidRPr="000D6E11" w:rsidRDefault="006A649B" w:rsidP="00AC7B3A">
            <w:pPr>
              <w:rPr>
                <w:rFonts w:asciiTheme="majorHAnsi" w:eastAsia="Times New Roman" w:hAnsiTheme="majorHAnsi" w:cs="Arial"/>
                <w:sz w:val="22"/>
                <w:szCs w:val="22"/>
                <w:shd w:val="clear" w:color="auto" w:fill="FFFFFF"/>
                <w:lang w:eastAsia="en-US"/>
              </w:rPr>
            </w:pPr>
          </w:p>
        </w:tc>
      </w:tr>
      <w:tr w:rsidR="00627B7B" w:rsidRPr="000D6E11" w14:paraId="1F24A2D3" w14:textId="77777777" w:rsidTr="00F83699">
        <w:tc>
          <w:tcPr>
            <w:tcW w:w="1463" w:type="dxa"/>
            <w:shd w:val="clear" w:color="auto" w:fill="auto"/>
          </w:tcPr>
          <w:p w14:paraId="154BB165" w14:textId="77777777" w:rsidR="00627B7B" w:rsidRPr="000D6E11" w:rsidRDefault="00627B7B" w:rsidP="00AC7B3A">
            <w:pPr>
              <w:jc w:val="both"/>
              <w:rPr>
                <w:rFonts w:asciiTheme="majorHAnsi" w:hAnsiTheme="majorHAnsi" w:cs="Arial"/>
                <w:sz w:val="22"/>
                <w:szCs w:val="22"/>
              </w:rPr>
            </w:pPr>
            <w:r w:rsidRPr="000D6E11">
              <w:rPr>
                <w:rFonts w:asciiTheme="majorHAnsi" w:hAnsiTheme="majorHAnsi" w:cs="Arial"/>
                <w:sz w:val="22"/>
                <w:szCs w:val="22"/>
              </w:rPr>
              <w:t>CBO</w:t>
            </w:r>
          </w:p>
        </w:tc>
        <w:tc>
          <w:tcPr>
            <w:tcW w:w="4741" w:type="dxa"/>
          </w:tcPr>
          <w:p w14:paraId="13E121AC" w14:textId="26A1787A" w:rsidR="00627B7B" w:rsidRPr="000D6E11" w:rsidRDefault="00627B7B" w:rsidP="00AC7B3A">
            <w:pPr>
              <w:rPr>
                <w:rFonts w:asciiTheme="majorHAnsi" w:eastAsia="Times New Roman" w:hAnsiTheme="majorHAnsi" w:cs="Arial"/>
                <w:sz w:val="22"/>
                <w:szCs w:val="22"/>
                <w:shd w:val="clear" w:color="auto" w:fill="FFFFFF"/>
                <w:lang w:eastAsia="en-US"/>
              </w:rPr>
            </w:pPr>
            <w:r w:rsidRPr="000D6E11">
              <w:rPr>
                <w:rFonts w:asciiTheme="majorHAnsi" w:eastAsia="Times New Roman" w:hAnsiTheme="majorHAnsi" w:cs="Arial"/>
                <w:sz w:val="22"/>
                <w:szCs w:val="22"/>
                <w:shd w:val="clear" w:color="auto" w:fill="FFFFFF"/>
                <w:lang w:eastAsia="en-US"/>
              </w:rPr>
              <w:t>Community</w:t>
            </w:r>
            <w:r w:rsidR="001F5099">
              <w:rPr>
                <w:rFonts w:asciiTheme="majorHAnsi" w:eastAsia="Times New Roman" w:hAnsiTheme="majorHAnsi" w:cs="Arial"/>
                <w:sz w:val="22"/>
                <w:szCs w:val="22"/>
                <w:shd w:val="clear" w:color="auto" w:fill="FFFFFF"/>
                <w:lang w:eastAsia="en-US"/>
              </w:rPr>
              <w:t>-b</w:t>
            </w:r>
            <w:r w:rsidRPr="000D6E11">
              <w:rPr>
                <w:rFonts w:asciiTheme="majorHAnsi" w:eastAsia="Times New Roman" w:hAnsiTheme="majorHAnsi" w:cs="Arial"/>
                <w:sz w:val="22"/>
                <w:szCs w:val="22"/>
                <w:shd w:val="clear" w:color="auto" w:fill="FFFFFF"/>
                <w:lang w:eastAsia="en-US"/>
              </w:rPr>
              <w:t xml:space="preserve">ased </w:t>
            </w:r>
            <w:r w:rsidR="001F5099">
              <w:rPr>
                <w:rFonts w:asciiTheme="majorHAnsi" w:eastAsia="Times New Roman" w:hAnsiTheme="majorHAnsi" w:cs="Arial"/>
                <w:sz w:val="22"/>
                <w:szCs w:val="22"/>
                <w:shd w:val="clear" w:color="auto" w:fill="FFFFFF"/>
                <w:lang w:eastAsia="en-US"/>
              </w:rPr>
              <w:t>o</w:t>
            </w:r>
            <w:r w:rsidRPr="000D6E11">
              <w:rPr>
                <w:rFonts w:asciiTheme="majorHAnsi" w:eastAsia="Times New Roman" w:hAnsiTheme="majorHAnsi" w:cs="Arial"/>
                <w:sz w:val="22"/>
                <w:szCs w:val="22"/>
                <w:shd w:val="clear" w:color="auto" w:fill="FFFFFF"/>
                <w:lang w:eastAsia="en-US"/>
              </w:rPr>
              <w:t xml:space="preserve">rganisation </w:t>
            </w:r>
          </w:p>
        </w:tc>
        <w:tc>
          <w:tcPr>
            <w:tcW w:w="2976" w:type="dxa"/>
          </w:tcPr>
          <w:p w14:paraId="3ED57CE1" w14:textId="77777777" w:rsidR="00627B7B" w:rsidRPr="000D6E11" w:rsidRDefault="00627B7B" w:rsidP="00AC7B3A">
            <w:pPr>
              <w:rPr>
                <w:rFonts w:asciiTheme="majorHAnsi" w:eastAsia="Times New Roman" w:hAnsiTheme="majorHAnsi" w:cs="Arial"/>
                <w:sz w:val="22"/>
                <w:szCs w:val="22"/>
                <w:shd w:val="clear" w:color="auto" w:fill="FFFFFF"/>
                <w:lang w:eastAsia="en-US"/>
              </w:rPr>
            </w:pPr>
          </w:p>
        </w:tc>
      </w:tr>
      <w:tr w:rsidR="00AC13F9" w:rsidRPr="000D6E11" w14:paraId="098FFBA7" w14:textId="77777777" w:rsidTr="00F83699">
        <w:tc>
          <w:tcPr>
            <w:tcW w:w="1463" w:type="dxa"/>
            <w:shd w:val="clear" w:color="auto" w:fill="auto"/>
          </w:tcPr>
          <w:p w14:paraId="2C9B0959" w14:textId="73B5FCEC" w:rsidR="00AC13F9" w:rsidRPr="000D6E11" w:rsidRDefault="00AC13F9" w:rsidP="00AC7B3A">
            <w:pPr>
              <w:jc w:val="both"/>
              <w:rPr>
                <w:rFonts w:asciiTheme="majorHAnsi" w:hAnsiTheme="majorHAnsi" w:cs="Arial"/>
                <w:sz w:val="22"/>
                <w:szCs w:val="22"/>
              </w:rPr>
            </w:pPr>
            <w:r>
              <w:rPr>
                <w:rFonts w:asciiTheme="majorHAnsi" w:hAnsiTheme="majorHAnsi" w:cs="Arial"/>
                <w:sz w:val="22"/>
                <w:szCs w:val="22"/>
              </w:rPr>
              <w:t>CSI</w:t>
            </w:r>
          </w:p>
        </w:tc>
        <w:tc>
          <w:tcPr>
            <w:tcW w:w="4741" w:type="dxa"/>
          </w:tcPr>
          <w:p w14:paraId="27B4DFF9" w14:textId="2A30761A" w:rsidR="00AC13F9" w:rsidRDefault="00AC13F9" w:rsidP="00AC7B3A">
            <w:pPr>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t>Coping Strategy Index</w:t>
            </w:r>
          </w:p>
          <w:p w14:paraId="52C26C1B" w14:textId="7015E582" w:rsidR="00AC13F9" w:rsidRPr="000D6E11" w:rsidRDefault="00AC13F9" w:rsidP="00AC7B3A">
            <w:pPr>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t>A series of questions that measure how vulnerable a household is.</w:t>
            </w:r>
          </w:p>
        </w:tc>
        <w:tc>
          <w:tcPr>
            <w:tcW w:w="2976" w:type="dxa"/>
          </w:tcPr>
          <w:p w14:paraId="07BA1A4F" w14:textId="77777777" w:rsidR="00AC13F9" w:rsidRPr="000D6E11" w:rsidRDefault="00AC13F9" w:rsidP="00AC7B3A">
            <w:pPr>
              <w:rPr>
                <w:rFonts w:asciiTheme="majorHAnsi" w:eastAsia="Times New Roman" w:hAnsiTheme="majorHAnsi" w:cs="Arial"/>
                <w:sz w:val="22"/>
                <w:szCs w:val="22"/>
                <w:shd w:val="clear" w:color="auto" w:fill="FFFFFF"/>
                <w:lang w:eastAsia="en-US"/>
              </w:rPr>
            </w:pPr>
          </w:p>
        </w:tc>
      </w:tr>
      <w:tr w:rsidR="00627B7B" w:rsidRPr="000D6E11" w14:paraId="751A6481" w14:textId="77777777" w:rsidTr="00F83699">
        <w:tc>
          <w:tcPr>
            <w:tcW w:w="1463" w:type="dxa"/>
            <w:shd w:val="clear" w:color="auto" w:fill="auto"/>
          </w:tcPr>
          <w:p w14:paraId="3DC0F1EB" w14:textId="61011F35" w:rsidR="00627B7B" w:rsidRDefault="00627B7B" w:rsidP="00AC7B3A">
            <w:pPr>
              <w:jc w:val="both"/>
              <w:rPr>
                <w:rFonts w:asciiTheme="majorHAnsi" w:eastAsia="Times New Roman" w:hAnsiTheme="majorHAnsi" w:cs="Arial"/>
                <w:sz w:val="22"/>
                <w:szCs w:val="22"/>
                <w:shd w:val="clear" w:color="auto" w:fill="FFFFFF"/>
                <w:lang w:eastAsia="en-US"/>
              </w:rPr>
            </w:pPr>
            <w:r w:rsidRPr="000D6E11">
              <w:rPr>
                <w:rFonts w:asciiTheme="majorHAnsi" w:eastAsia="Times New Roman" w:hAnsiTheme="majorHAnsi" w:cs="Arial"/>
                <w:sz w:val="22"/>
                <w:szCs w:val="22"/>
                <w:shd w:val="clear" w:color="auto" w:fill="FFFFFF"/>
                <w:lang w:eastAsia="en-US"/>
              </w:rPr>
              <w:t>Displaced</w:t>
            </w:r>
            <w:r w:rsidR="00B96FF9" w:rsidRPr="000D6E11">
              <w:rPr>
                <w:rFonts w:asciiTheme="majorHAnsi" w:eastAsia="Times New Roman" w:hAnsiTheme="majorHAnsi" w:cs="Arial"/>
                <w:sz w:val="22"/>
                <w:szCs w:val="22"/>
                <w:shd w:val="clear" w:color="auto" w:fill="FFFFFF"/>
                <w:lang w:eastAsia="en-US"/>
              </w:rPr>
              <w:t xml:space="preserve"> person</w:t>
            </w:r>
          </w:p>
          <w:p w14:paraId="2E0DA422" w14:textId="77777777" w:rsidR="006A649B" w:rsidRDefault="006A649B" w:rsidP="00AC7B3A">
            <w:pPr>
              <w:jc w:val="both"/>
              <w:rPr>
                <w:rFonts w:asciiTheme="majorHAnsi" w:eastAsia="Times New Roman" w:hAnsiTheme="majorHAnsi" w:cs="Arial"/>
                <w:sz w:val="22"/>
                <w:szCs w:val="22"/>
                <w:shd w:val="clear" w:color="auto" w:fill="FFFFFF"/>
                <w:lang w:eastAsia="en-US"/>
              </w:rPr>
            </w:pPr>
          </w:p>
          <w:p w14:paraId="317CA8F0" w14:textId="201ECAF4" w:rsidR="006A649B" w:rsidRDefault="00AC13F9" w:rsidP="00AC7B3A">
            <w:pPr>
              <w:jc w:val="both"/>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t>IDP</w:t>
            </w:r>
          </w:p>
          <w:p w14:paraId="1669BA9C" w14:textId="22C2B720" w:rsidR="006A649B" w:rsidRPr="000D6E11" w:rsidRDefault="00AC13F9" w:rsidP="006A649B">
            <w:pPr>
              <w:jc w:val="both"/>
              <w:rPr>
                <w:rFonts w:asciiTheme="majorHAnsi" w:hAnsiTheme="majorHAnsi" w:cs="Arial"/>
                <w:sz w:val="22"/>
                <w:szCs w:val="22"/>
              </w:rPr>
            </w:pPr>
            <w:r>
              <w:rPr>
                <w:rFonts w:asciiTheme="majorHAnsi" w:hAnsiTheme="majorHAnsi" w:cs="Arial"/>
                <w:sz w:val="22"/>
                <w:szCs w:val="22"/>
              </w:rPr>
              <w:t>(</w:t>
            </w:r>
            <w:r w:rsidR="006A649B" w:rsidRPr="000D6E11">
              <w:rPr>
                <w:rFonts w:asciiTheme="majorHAnsi" w:hAnsiTheme="majorHAnsi" w:cs="Arial"/>
                <w:sz w:val="22"/>
                <w:szCs w:val="22"/>
              </w:rPr>
              <w:t xml:space="preserve">Internally </w:t>
            </w:r>
            <w:r w:rsidR="001F5099">
              <w:rPr>
                <w:rFonts w:asciiTheme="majorHAnsi" w:hAnsiTheme="majorHAnsi" w:cs="Arial"/>
                <w:sz w:val="22"/>
                <w:szCs w:val="22"/>
              </w:rPr>
              <w:t>d</w:t>
            </w:r>
            <w:r w:rsidR="006A649B" w:rsidRPr="000D6E11">
              <w:rPr>
                <w:rFonts w:asciiTheme="majorHAnsi" w:hAnsiTheme="majorHAnsi" w:cs="Arial"/>
                <w:sz w:val="22"/>
                <w:szCs w:val="22"/>
              </w:rPr>
              <w:t xml:space="preserve">isplaced </w:t>
            </w:r>
            <w:r w:rsidR="001F5099">
              <w:rPr>
                <w:rFonts w:asciiTheme="majorHAnsi" w:hAnsiTheme="majorHAnsi" w:cs="Arial"/>
                <w:sz w:val="22"/>
                <w:szCs w:val="22"/>
              </w:rPr>
              <w:t>p</w:t>
            </w:r>
            <w:r w:rsidR="006A649B" w:rsidRPr="000D6E11">
              <w:rPr>
                <w:rFonts w:asciiTheme="majorHAnsi" w:hAnsiTheme="majorHAnsi" w:cs="Arial"/>
                <w:sz w:val="22"/>
                <w:szCs w:val="22"/>
              </w:rPr>
              <w:t>erson</w:t>
            </w:r>
            <w:r>
              <w:rPr>
                <w:rFonts w:asciiTheme="majorHAnsi" w:hAnsiTheme="majorHAnsi" w:cs="Arial"/>
                <w:sz w:val="22"/>
                <w:szCs w:val="22"/>
              </w:rPr>
              <w:t>)</w:t>
            </w:r>
          </w:p>
          <w:p w14:paraId="5B873F62" w14:textId="5C5E6512" w:rsidR="006A649B" w:rsidRPr="000D6E11" w:rsidRDefault="006A649B" w:rsidP="00AC7B3A">
            <w:pPr>
              <w:jc w:val="both"/>
              <w:rPr>
                <w:rFonts w:asciiTheme="majorHAnsi" w:hAnsiTheme="majorHAnsi" w:cs="Arial"/>
                <w:sz w:val="22"/>
                <w:szCs w:val="22"/>
              </w:rPr>
            </w:pPr>
          </w:p>
        </w:tc>
        <w:tc>
          <w:tcPr>
            <w:tcW w:w="4741" w:type="dxa"/>
          </w:tcPr>
          <w:p w14:paraId="127E7624" w14:textId="77777777" w:rsidR="00B96FF9" w:rsidRDefault="00B96FF9" w:rsidP="00B96FF9">
            <w:pPr>
              <w:rPr>
                <w:rFonts w:asciiTheme="majorHAnsi" w:eastAsia="Times New Roman" w:hAnsiTheme="majorHAnsi"/>
                <w:sz w:val="22"/>
                <w:szCs w:val="22"/>
              </w:rPr>
            </w:pPr>
            <w:r w:rsidRPr="000D6E11">
              <w:rPr>
                <w:rFonts w:asciiTheme="majorHAnsi" w:eastAsia="Times New Roman" w:hAnsiTheme="majorHAnsi"/>
                <w:sz w:val="22"/>
                <w:szCs w:val="22"/>
              </w:rPr>
              <w:t>Displacement can be a result of natural disasters (floods, volcanoes, landslides, earthquakes), environmental change (deforestation, desertification, land degradation, global warming) and human-made disasters (industrial accidents, radioactivity).</w:t>
            </w:r>
          </w:p>
          <w:p w14:paraId="3FB72EC3" w14:textId="77777777" w:rsidR="006A649B" w:rsidRDefault="006A649B" w:rsidP="006A649B">
            <w:pPr>
              <w:jc w:val="both"/>
              <w:rPr>
                <w:rFonts w:asciiTheme="majorHAnsi" w:eastAsia="Times New Roman" w:hAnsiTheme="majorHAnsi"/>
                <w:sz w:val="22"/>
                <w:szCs w:val="22"/>
              </w:rPr>
            </w:pPr>
          </w:p>
          <w:p w14:paraId="6E977E6C" w14:textId="220E1D68" w:rsidR="006A649B" w:rsidRPr="008D1C55" w:rsidRDefault="001F5099" w:rsidP="006A649B">
            <w:pPr>
              <w:jc w:val="both"/>
              <w:rPr>
                <w:rFonts w:asciiTheme="majorHAnsi" w:hAnsiTheme="majorHAnsi" w:cs="Arial"/>
                <w:sz w:val="22"/>
                <w:szCs w:val="22"/>
              </w:rPr>
            </w:pPr>
            <w:r>
              <w:rPr>
                <w:rFonts w:asciiTheme="majorHAnsi" w:eastAsia="Times New Roman" w:hAnsiTheme="majorHAnsi"/>
                <w:sz w:val="22"/>
                <w:szCs w:val="22"/>
              </w:rPr>
              <w:t>“</w:t>
            </w:r>
            <w:r w:rsidR="006A649B" w:rsidRPr="008D1C55">
              <w:rPr>
                <w:rFonts w:asciiTheme="majorHAnsi" w:hAnsiTheme="majorHAnsi" w:cs="Arial"/>
                <w:sz w:val="22"/>
                <w:szCs w:val="22"/>
              </w:rPr>
              <w:t>An internally displaced person (IDP) is a person who has been forced to flee his or her home for the same reason as a refugee, but remains in his or her own country and has not crossed an international border. Unlike refugees, IDPs are not protected by international law or eligible to receive many types of aid. As the nature of war has changed in the last few decades, with more and more internal conflicts replacing wars among countries, the number of IDPs has increased significantly.</w:t>
            </w:r>
            <w:r>
              <w:rPr>
                <w:rFonts w:asciiTheme="majorHAnsi" w:hAnsiTheme="majorHAnsi" w:cs="Arial"/>
                <w:sz w:val="22"/>
                <w:szCs w:val="22"/>
              </w:rPr>
              <w:t>”</w:t>
            </w:r>
            <w:r w:rsidR="006A649B" w:rsidRPr="008D1C55">
              <w:rPr>
                <w:rStyle w:val="FootnoteReference"/>
                <w:rFonts w:asciiTheme="majorHAnsi" w:hAnsiTheme="majorHAnsi" w:cs="Arial"/>
                <w:sz w:val="22"/>
                <w:szCs w:val="22"/>
              </w:rPr>
              <w:footnoteReference w:id="2"/>
            </w:r>
          </w:p>
        </w:tc>
        <w:tc>
          <w:tcPr>
            <w:tcW w:w="2976" w:type="dxa"/>
          </w:tcPr>
          <w:p w14:paraId="44D9DDAF" w14:textId="2764CCE2" w:rsidR="00627B7B" w:rsidRPr="000D6E11" w:rsidRDefault="00627B7B" w:rsidP="00AC7B3A">
            <w:pPr>
              <w:rPr>
                <w:rFonts w:asciiTheme="majorHAnsi" w:eastAsia="Times New Roman" w:hAnsiTheme="majorHAnsi" w:cs="Arial"/>
                <w:sz w:val="22"/>
                <w:szCs w:val="22"/>
                <w:shd w:val="clear" w:color="auto" w:fill="FFFFFF"/>
                <w:lang w:eastAsia="en-US"/>
              </w:rPr>
            </w:pPr>
          </w:p>
        </w:tc>
      </w:tr>
      <w:tr w:rsidR="00CF7678" w:rsidRPr="000D6E11" w14:paraId="4B18F9E3" w14:textId="77777777" w:rsidTr="00F83699">
        <w:tc>
          <w:tcPr>
            <w:tcW w:w="1463" w:type="dxa"/>
            <w:shd w:val="clear" w:color="auto" w:fill="auto"/>
          </w:tcPr>
          <w:p w14:paraId="5E1E1FF4" w14:textId="77777777" w:rsidR="00CF7678" w:rsidRDefault="00CF7678" w:rsidP="001141F4">
            <w:pPr>
              <w:jc w:val="both"/>
              <w:rPr>
                <w:rFonts w:asciiTheme="majorHAnsi" w:eastAsia="Times New Roman" w:hAnsiTheme="majorHAnsi" w:cs="Arial"/>
                <w:sz w:val="22"/>
                <w:szCs w:val="22"/>
                <w:shd w:val="clear" w:color="auto" w:fill="FFFFFF"/>
                <w:lang w:eastAsia="en-US"/>
              </w:rPr>
            </w:pPr>
            <w:r w:rsidRPr="000D6E11">
              <w:rPr>
                <w:rFonts w:asciiTheme="majorHAnsi" w:eastAsia="Times New Roman" w:hAnsiTheme="majorHAnsi" w:cs="Arial"/>
                <w:sz w:val="22"/>
                <w:szCs w:val="22"/>
                <w:shd w:val="clear" w:color="auto" w:fill="FFFFFF"/>
                <w:lang w:eastAsia="en-US"/>
              </w:rPr>
              <w:t>Family</w:t>
            </w:r>
          </w:p>
          <w:p w14:paraId="26D2BAA8" w14:textId="128AEC56" w:rsidR="00714383" w:rsidRPr="000D6E11" w:rsidRDefault="00714383" w:rsidP="001141F4">
            <w:pPr>
              <w:jc w:val="both"/>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t>(</w:t>
            </w:r>
            <w:r w:rsidR="001F5099">
              <w:rPr>
                <w:rFonts w:asciiTheme="majorHAnsi" w:eastAsia="Times New Roman" w:hAnsiTheme="majorHAnsi" w:cs="Arial"/>
                <w:sz w:val="22"/>
                <w:szCs w:val="22"/>
                <w:shd w:val="clear" w:color="auto" w:fill="FFFFFF"/>
                <w:lang w:eastAsia="en-US"/>
              </w:rPr>
              <w:t>i</w:t>
            </w:r>
            <w:r>
              <w:rPr>
                <w:rFonts w:asciiTheme="majorHAnsi" w:eastAsia="Times New Roman" w:hAnsiTheme="majorHAnsi" w:cs="Arial"/>
                <w:sz w:val="22"/>
                <w:szCs w:val="22"/>
                <w:shd w:val="clear" w:color="auto" w:fill="FFFFFF"/>
                <w:lang w:eastAsia="en-US"/>
              </w:rPr>
              <w:t>mmediate and extended)</w:t>
            </w:r>
          </w:p>
        </w:tc>
        <w:tc>
          <w:tcPr>
            <w:tcW w:w="4741" w:type="dxa"/>
          </w:tcPr>
          <w:p w14:paraId="1ECDD944" w14:textId="77777777" w:rsidR="00CF7678" w:rsidRDefault="000D6E11" w:rsidP="00AC7B3A">
            <w:pPr>
              <w:rPr>
                <w:rFonts w:asciiTheme="majorHAnsi" w:eastAsia="Times New Roman" w:hAnsiTheme="majorHAnsi" w:cs="Arial"/>
                <w:sz w:val="22"/>
                <w:szCs w:val="22"/>
                <w:shd w:val="clear" w:color="auto" w:fill="FFFFFF"/>
                <w:lang w:eastAsia="en-US"/>
              </w:rPr>
            </w:pPr>
            <w:r w:rsidRPr="006A649B">
              <w:rPr>
                <w:rFonts w:asciiTheme="majorHAnsi" w:eastAsia="Times New Roman" w:hAnsiTheme="majorHAnsi" w:cs="Arial"/>
                <w:b/>
                <w:sz w:val="22"/>
                <w:szCs w:val="22"/>
                <w:shd w:val="clear" w:color="auto" w:fill="FFFFFF"/>
                <w:lang w:eastAsia="en-US"/>
              </w:rPr>
              <w:t>Check:</w:t>
            </w:r>
            <w:r>
              <w:rPr>
                <w:rFonts w:asciiTheme="majorHAnsi" w:eastAsia="Times New Roman" w:hAnsiTheme="majorHAnsi" w:cs="Arial"/>
                <w:sz w:val="22"/>
                <w:szCs w:val="22"/>
                <w:shd w:val="clear" w:color="auto" w:fill="FFFFFF"/>
                <w:lang w:eastAsia="en-US"/>
              </w:rPr>
              <w:t xml:space="preserve"> </w:t>
            </w:r>
            <w:r w:rsidR="00AF33AD" w:rsidRPr="000D6E11">
              <w:rPr>
                <w:rFonts w:asciiTheme="majorHAnsi" w:eastAsia="Times New Roman" w:hAnsiTheme="majorHAnsi" w:cs="Arial"/>
                <w:sz w:val="22"/>
                <w:szCs w:val="22"/>
                <w:shd w:val="clear" w:color="auto" w:fill="FFFFFF"/>
                <w:lang w:eastAsia="en-US"/>
              </w:rPr>
              <w:t>What is understood in this context – imme</w:t>
            </w:r>
            <w:r>
              <w:rPr>
                <w:rFonts w:asciiTheme="majorHAnsi" w:eastAsia="Times New Roman" w:hAnsiTheme="majorHAnsi" w:cs="Arial"/>
                <w:sz w:val="22"/>
                <w:szCs w:val="22"/>
                <w:shd w:val="clear" w:color="auto" w:fill="FFFFFF"/>
                <w:lang w:eastAsia="en-US"/>
              </w:rPr>
              <w:t>diate family or extended family</w:t>
            </w:r>
            <w:r w:rsidR="00AF33AD" w:rsidRPr="000D6E11">
              <w:rPr>
                <w:rFonts w:asciiTheme="majorHAnsi" w:eastAsia="Times New Roman" w:hAnsiTheme="majorHAnsi" w:cs="Arial"/>
                <w:sz w:val="22"/>
                <w:szCs w:val="22"/>
                <w:shd w:val="clear" w:color="auto" w:fill="FFFFFF"/>
                <w:lang w:eastAsia="en-US"/>
              </w:rPr>
              <w:t>?</w:t>
            </w:r>
          </w:p>
          <w:p w14:paraId="5A14B5BB" w14:textId="77777777" w:rsidR="000D6E11" w:rsidRDefault="000D6E11" w:rsidP="00AC7B3A">
            <w:pPr>
              <w:rPr>
                <w:rFonts w:asciiTheme="majorHAnsi" w:eastAsia="Times New Roman" w:hAnsiTheme="majorHAnsi" w:cs="Arial"/>
                <w:sz w:val="22"/>
                <w:szCs w:val="22"/>
                <w:shd w:val="clear" w:color="auto" w:fill="FFFFFF"/>
                <w:lang w:eastAsia="en-US"/>
              </w:rPr>
            </w:pPr>
          </w:p>
          <w:p w14:paraId="575341E2" w14:textId="769952A4" w:rsidR="000D6E11" w:rsidRDefault="000D6E11" w:rsidP="00714383">
            <w:pPr>
              <w:rPr>
                <w:rFonts w:asciiTheme="majorHAnsi" w:hAnsiTheme="majorHAnsi" w:cs="Lucida Grande"/>
                <w:color w:val="000000"/>
                <w:sz w:val="22"/>
                <w:szCs w:val="22"/>
              </w:rPr>
            </w:pPr>
            <w:r>
              <w:rPr>
                <w:rFonts w:asciiTheme="majorHAnsi" w:eastAsia="Times New Roman" w:hAnsiTheme="majorHAnsi" w:cs="Arial"/>
                <w:sz w:val="22"/>
                <w:szCs w:val="22"/>
                <w:shd w:val="clear" w:color="auto" w:fill="FFFFFF"/>
                <w:lang w:eastAsia="en-US"/>
              </w:rPr>
              <w:t xml:space="preserve">The </w:t>
            </w:r>
            <w:r w:rsidRPr="00714383">
              <w:rPr>
                <w:rFonts w:asciiTheme="majorHAnsi" w:eastAsia="Times New Roman" w:hAnsiTheme="majorHAnsi" w:cs="Arial"/>
                <w:sz w:val="22"/>
                <w:szCs w:val="22"/>
                <w:shd w:val="clear" w:color="auto" w:fill="FFFFFF"/>
                <w:lang w:eastAsia="en-US"/>
              </w:rPr>
              <w:t>assessment understands</w:t>
            </w:r>
            <w:r w:rsidR="001F5099" w:rsidRPr="008D1C55">
              <w:rPr>
                <w:rFonts w:asciiTheme="majorHAnsi" w:eastAsia="Times New Roman" w:hAnsiTheme="majorHAnsi" w:cs="Arial"/>
                <w:b/>
                <w:sz w:val="22"/>
                <w:szCs w:val="22"/>
                <w:shd w:val="clear" w:color="auto" w:fill="FFFFFF"/>
                <w:lang w:eastAsia="en-US"/>
              </w:rPr>
              <w:t xml:space="preserve"> </w:t>
            </w:r>
            <w:r w:rsidR="001F5099" w:rsidRPr="008D1C55">
              <w:rPr>
                <w:rFonts w:asciiTheme="majorHAnsi" w:hAnsiTheme="majorHAnsi" w:cs="Lucida Grande"/>
                <w:b/>
                <w:color w:val="000000"/>
                <w:sz w:val="22"/>
                <w:szCs w:val="22"/>
              </w:rPr>
              <w:t>immediate</w:t>
            </w:r>
            <w:r w:rsidR="00714383" w:rsidRPr="00714383">
              <w:rPr>
                <w:rFonts w:asciiTheme="majorHAnsi" w:hAnsiTheme="majorHAnsi" w:cs="Lucida Grande"/>
                <w:color w:val="000000"/>
                <w:sz w:val="22"/>
                <w:szCs w:val="22"/>
              </w:rPr>
              <w:t xml:space="preserve"> family as your children, your parents,</w:t>
            </w:r>
            <w:r w:rsidR="001F5099">
              <w:rPr>
                <w:rFonts w:asciiTheme="majorHAnsi" w:hAnsiTheme="majorHAnsi" w:cs="Lucida Grande"/>
                <w:color w:val="000000"/>
                <w:sz w:val="22"/>
                <w:szCs w:val="22"/>
              </w:rPr>
              <w:t xml:space="preserve"> </w:t>
            </w:r>
            <w:r w:rsidR="00714383" w:rsidRPr="00714383">
              <w:rPr>
                <w:rFonts w:asciiTheme="majorHAnsi" w:hAnsiTheme="majorHAnsi" w:cs="Lucida Grande"/>
                <w:color w:val="000000"/>
                <w:sz w:val="22"/>
                <w:szCs w:val="22"/>
              </w:rPr>
              <w:t>your grandparents,</w:t>
            </w:r>
            <w:r w:rsidR="0059559F">
              <w:rPr>
                <w:rFonts w:asciiTheme="majorHAnsi" w:hAnsiTheme="majorHAnsi" w:cs="Lucida Grande"/>
                <w:color w:val="000000"/>
                <w:sz w:val="22"/>
                <w:szCs w:val="22"/>
              </w:rPr>
              <w:t xml:space="preserve"> your brothers and sisters</w:t>
            </w:r>
            <w:r w:rsidR="00714383" w:rsidRPr="00714383">
              <w:rPr>
                <w:rFonts w:asciiTheme="majorHAnsi" w:hAnsiTheme="majorHAnsi" w:cs="Lucida Grande"/>
                <w:color w:val="000000"/>
                <w:sz w:val="22"/>
                <w:szCs w:val="22"/>
              </w:rPr>
              <w:t xml:space="preserve"> or grandchildren</w:t>
            </w:r>
            <w:r w:rsidR="00714383">
              <w:rPr>
                <w:rFonts w:asciiTheme="majorHAnsi" w:hAnsiTheme="majorHAnsi" w:cs="Lucida Grande"/>
                <w:color w:val="000000"/>
                <w:sz w:val="22"/>
                <w:szCs w:val="22"/>
              </w:rPr>
              <w:t>.</w:t>
            </w:r>
          </w:p>
          <w:p w14:paraId="74C4C425" w14:textId="77777777" w:rsidR="00714383" w:rsidRDefault="00714383" w:rsidP="00714383">
            <w:pPr>
              <w:rPr>
                <w:rFonts w:asciiTheme="majorHAnsi" w:hAnsiTheme="majorHAnsi" w:cs="Lucida Grande"/>
                <w:color w:val="000000"/>
                <w:sz w:val="22"/>
                <w:szCs w:val="22"/>
              </w:rPr>
            </w:pPr>
          </w:p>
          <w:p w14:paraId="7D4F8131" w14:textId="38A02F59" w:rsidR="00714383" w:rsidRPr="000D6E11" w:rsidRDefault="001F5099" w:rsidP="00714383">
            <w:pPr>
              <w:rPr>
                <w:rFonts w:asciiTheme="majorHAnsi" w:eastAsia="Times New Roman" w:hAnsiTheme="majorHAnsi" w:cs="Arial"/>
                <w:sz w:val="22"/>
                <w:szCs w:val="22"/>
                <w:shd w:val="clear" w:color="auto" w:fill="FFFFFF"/>
                <w:lang w:eastAsia="en-US"/>
              </w:rPr>
            </w:pPr>
            <w:r w:rsidRPr="008D1C55">
              <w:rPr>
                <w:rFonts w:asciiTheme="majorHAnsi" w:hAnsiTheme="majorHAnsi" w:cs="Lucida Grande"/>
                <w:b/>
                <w:color w:val="000000"/>
                <w:sz w:val="22"/>
                <w:szCs w:val="22"/>
              </w:rPr>
              <w:t xml:space="preserve">Extended </w:t>
            </w:r>
            <w:r w:rsidR="00714383">
              <w:rPr>
                <w:rFonts w:asciiTheme="majorHAnsi" w:hAnsiTheme="majorHAnsi" w:cs="Lucida Grande"/>
                <w:color w:val="000000"/>
                <w:sz w:val="22"/>
                <w:szCs w:val="22"/>
              </w:rPr>
              <w:t>family – or relatives – would be people beyond the immediate family</w:t>
            </w:r>
            <w:r>
              <w:rPr>
                <w:rFonts w:asciiTheme="majorHAnsi" w:hAnsiTheme="majorHAnsi" w:cs="Lucida Grande"/>
                <w:color w:val="000000"/>
                <w:sz w:val="22"/>
                <w:szCs w:val="22"/>
              </w:rPr>
              <w:t>,</w:t>
            </w:r>
            <w:r w:rsidR="00714383">
              <w:rPr>
                <w:rFonts w:asciiTheme="majorHAnsi" w:hAnsiTheme="majorHAnsi" w:cs="Lucida Grande"/>
                <w:color w:val="000000"/>
                <w:sz w:val="22"/>
                <w:szCs w:val="22"/>
              </w:rPr>
              <w:t xml:space="preserve"> such </w:t>
            </w:r>
            <w:r w:rsidR="00714383">
              <w:rPr>
                <w:rFonts w:asciiTheme="majorHAnsi" w:eastAsia="Times New Roman" w:hAnsiTheme="majorHAnsi" w:cs="Arial"/>
                <w:sz w:val="22"/>
                <w:szCs w:val="22"/>
                <w:shd w:val="clear" w:color="auto" w:fill="FFFFFF"/>
                <w:lang w:eastAsia="en-US"/>
              </w:rPr>
              <w:t xml:space="preserve">as uncles, aunts, cousins, nephews and nieces etc. </w:t>
            </w:r>
            <w:r w:rsidR="00714383">
              <w:rPr>
                <w:rFonts w:asciiTheme="majorHAnsi" w:hAnsiTheme="majorHAnsi" w:cs="Lucida Grande"/>
                <w:color w:val="000000"/>
                <w:sz w:val="22"/>
                <w:szCs w:val="22"/>
              </w:rPr>
              <w:t xml:space="preserve"> </w:t>
            </w:r>
          </w:p>
        </w:tc>
        <w:tc>
          <w:tcPr>
            <w:tcW w:w="2976" w:type="dxa"/>
          </w:tcPr>
          <w:p w14:paraId="6E1C348D" w14:textId="77777777" w:rsidR="00CF7678" w:rsidRPr="000D6E11" w:rsidRDefault="00CF7678" w:rsidP="00AC7B3A">
            <w:pPr>
              <w:rPr>
                <w:rFonts w:asciiTheme="majorHAnsi" w:eastAsia="Times New Roman" w:hAnsiTheme="majorHAnsi" w:cs="Arial"/>
                <w:sz w:val="22"/>
                <w:szCs w:val="22"/>
                <w:shd w:val="clear" w:color="auto" w:fill="FFFFFF"/>
                <w:lang w:eastAsia="en-US"/>
              </w:rPr>
            </w:pPr>
          </w:p>
        </w:tc>
      </w:tr>
      <w:tr w:rsidR="00AC13F9" w:rsidRPr="000D6E11" w14:paraId="1F01556C" w14:textId="77777777" w:rsidTr="00F83699">
        <w:tc>
          <w:tcPr>
            <w:tcW w:w="1463" w:type="dxa"/>
            <w:shd w:val="clear" w:color="auto" w:fill="auto"/>
          </w:tcPr>
          <w:p w14:paraId="0A28E24A" w14:textId="0749ED88" w:rsidR="00AC13F9" w:rsidRPr="000D6E11" w:rsidRDefault="00AC13F9" w:rsidP="001141F4">
            <w:pPr>
              <w:jc w:val="both"/>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t xml:space="preserve">Food </w:t>
            </w:r>
            <w:r w:rsidR="001F5099">
              <w:rPr>
                <w:rFonts w:asciiTheme="majorHAnsi" w:eastAsia="Times New Roman" w:hAnsiTheme="majorHAnsi" w:cs="Arial"/>
                <w:sz w:val="22"/>
                <w:szCs w:val="22"/>
                <w:shd w:val="clear" w:color="auto" w:fill="FFFFFF"/>
                <w:lang w:eastAsia="en-US"/>
              </w:rPr>
              <w:t>c</w:t>
            </w:r>
            <w:r>
              <w:rPr>
                <w:rFonts w:asciiTheme="majorHAnsi" w:eastAsia="Times New Roman" w:hAnsiTheme="majorHAnsi" w:cs="Arial"/>
                <w:sz w:val="22"/>
                <w:szCs w:val="22"/>
                <w:shd w:val="clear" w:color="auto" w:fill="FFFFFF"/>
                <w:lang w:eastAsia="en-US"/>
              </w:rPr>
              <w:t xml:space="preserve">onsumption </w:t>
            </w:r>
            <w:r w:rsidR="001F5099">
              <w:rPr>
                <w:rFonts w:asciiTheme="majorHAnsi" w:eastAsia="Times New Roman" w:hAnsiTheme="majorHAnsi" w:cs="Arial"/>
                <w:sz w:val="22"/>
                <w:szCs w:val="22"/>
                <w:shd w:val="clear" w:color="auto" w:fill="FFFFFF"/>
                <w:lang w:eastAsia="en-US"/>
              </w:rPr>
              <w:lastRenderedPageBreak/>
              <w:t>s</w:t>
            </w:r>
            <w:r>
              <w:rPr>
                <w:rFonts w:asciiTheme="majorHAnsi" w:eastAsia="Times New Roman" w:hAnsiTheme="majorHAnsi" w:cs="Arial"/>
                <w:sz w:val="22"/>
                <w:szCs w:val="22"/>
                <w:shd w:val="clear" w:color="auto" w:fill="FFFFFF"/>
                <w:lang w:eastAsia="en-US"/>
              </w:rPr>
              <w:t xml:space="preserve">core </w:t>
            </w:r>
          </w:p>
        </w:tc>
        <w:tc>
          <w:tcPr>
            <w:tcW w:w="4741" w:type="dxa"/>
          </w:tcPr>
          <w:p w14:paraId="5D7DDEAA" w14:textId="410163EF" w:rsidR="00AC13F9" w:rsidRPr="00AC13F9" w:rsidRDefault="00AC13F9" w:rsidP="00AC13F9">
            <w:pPr>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lastRenderedPageBreak/>
              <w:t xml:space="preserve">Following a series of questions that ask the household how frequently they eat certain food </w:t>
            </w:r>
            <w:r>
              <w:rPr>
                <w:rFonts w:asciiTheme="majorHAnsi" w:eastAsia="Times New Roman" w:hAnsiTheme="majorHAnsi" w:cs="Arial"/>
                <w:sz w:val="22"/>
                <w:szCs w:val="22"/>
                <w:shd w:val="clear" w:color="auto" w:fill="FFFFFF"/>
                <w:lang w:eastAsia="en-US"/>
              </w:rPr>
              <w:lastRenderedPageBreak/>
              <w:t xml:space="preserve">types, a score is given. The score is </w:t>
            </w:r>
            <w:r w:rsidRPr="00AC13F9">
              <w:rPr>
                <w:rFonts w:asciiTheme="majorHAnsi" w:eastAsia="Times New Roman" w:hAnsiTheme="majorHAnsi" w:cs="Arial"/>
                <w:sz w:val="22"/>
                <w:szCs w:val="22"/>
                <w:shd w:val="clear" w:color="auto" w:fill="FFFFFF"/>
                <w:lang w:eastAsia="en-US"/>
              </w:rPr>
              <w:t xml:space="preserve">based on </w:t>
            </w:r>
            <w:r>
              <w:rPr>
                <w:rFonts w:asciiTheme="majorHAnsi" w:eastAsia="Times New Roman" w:hAnsiTheme="majorHAnsi" w:cs="Arial"/>
                <w:sz w:val="22"/>
                <w:szCs w:val="22"/>
                <w:shd w:val="clear" w:color="auto" w:fill="FFFFFF"/>
                <w:lang w:eastAsia="en-US"/>
              </w:rPr>
              <w:t>how diverse their diet is, how frequently the food is eaten</w:t>
            </w:r>
            <w:r w:rsidRPr="00AC13F9">
              <w:rPr>
                <w:rFonts w:asciiTheme="majorHAnsi" w:eastAsia="Times New Roman" w:hAnsiTheme="majorHAnsi" w:cs="Arial"/>
                <w:sz w:val="22"/>
                <w:szCs w:val="22"/>
                <w:shd w:val="clear" w:color="auto" w:fill="FFFFFF"/>
                <w:lang w:eastAsia="en-US"/>
              </w:rPr>
              <w:t xml:space="preserve">, and </w:t>
            </w:r>
            <w:r>
              <w:rPr>
                <w:rFonts w:asciiTheme="majorHAnsi" w:eastAsia="Times New Roman" w:hAnsiTheme="majorHAnsi" w:cs="Arial"/>
                <w:sz w:val="22"/>
                <w:szCs w:val="22"/>
                <w:shd w:val="clear" w:color="auto" w:fill="FFFFFF"/>
                <w:lang w:eastAsia="en-US"/>
              </w:rPr>
              <w:t xml:space="preserve">the </w:t>
            </w:r>
            <w:r w:rsidRPr="00AC13F9">
              <w:rPr>
                <w:rFonts w:asciiTheme="majorHAnsi" w:eastAsia="Times New Roman" w:hAnsiTheme="majorHAnsi" w:cs="Arial"/>
                <w:sz w:val="22"/>
                <w:szCs w:val="22"/>
                <w:shd w:val="clear" w:color="auto" w:fill="FFFFFF"/>
                <w:lang w:eastAsia="en-US"/>
              </w:rPr>
              <w:t>relative nutritional importance of different</w:t>
            </w:r>
            <w:r w:rsidRPr="008D1C55">
              <w:rPr>
                <w:rFonts w:asciiTheme="majorHAnsi" w:eastAsia="Times New Roman" w:hAnsiTheme="majorHAnsi" w:cs="Arial"/>
                <w:b/>
                <w:sz w:val="22"/>
                <w:szCs w:val="22"/>
                <w:shd w:val="clear" w:color="auto" w:fill="FFFFFF"/>
                <w:lang w:eastAsia="en-US"/>
              </w:rPr>
              <w:t xml:space="preserve"> </w:t>
            </w:r>
            <w:r w:rsidRPr="008D1C55">
              <w:rPr>
                <w:rFonts w:asciiTheme="majorHAnsi" w:eastAsia="Times New Roman" w:hAnsiTheme="majorHAnsi" w:cs="Arial"/>
                <w:b/>
                <w:iCs/>
                <w:sz w:val="22"/>
                <w:szCs w:val="22"/>
                <w:shd w:val="clear" w:color="auto" w:fill="FFFFFF"/>
                <w:lang w:eastAsia="en-US"/>
              </w:rPr>
              <w:t>food</w:t>
            </w:r>
            <w:r w:rsidRPr="00AC13F9">
              <w:rPr>
                <w:rFonts w:asciiTheme="majorHAnsi" w:eastAsia="Times New Roman" w:hAnsiTheme="majorHAnsi" w:cs="Arial"/>
                <w:sz w:val="22"/>
                <w:szCs w:val="22"/>
                <w:shd w:val="clear" w:color="auto" w:fill="FFFFFF"/>
                <w:lang w:eastAsia="en-US"/>
              </w:rPr>
              <w:t xml:space="preserve"> groups</w:t>
            </w:r>
            <w:r>
              <w:rPr>
                <w:rFonts w:asciiTheme="majorHAnsi" w:eastAsia="Times New Roman" w:hAnsiTheme="majorHAnsi" w:cs="Arial"/>
                <w:sz w:val="22"/>
                <w:szCs w:val="22"/>
                <w:shd w:val="clear" w:color="auto" w:fill="FFFFFF"/>
                <w:lang w:eastAsia="en-US"/>
              </w:rPr>
              <w:t xml:space="preserve"> eaten.</w:t>
            </w:r>
          </w:p>
        </w:tc>
        <w:tc>
          <w:tcPr>
            <w:tcW w:w="2976" w:type="dxa"/>
          </w:tcPr>
          <w:p w14:paraId="40D3F8EC" w14:textId="77777777" w:rsidR="00AC13F9" w:rsidRPr="000D6E11" w:rsidRDefault="00AC13F9" w:rsidP="00AC7B3A">
            <w:pPr>
              <w:rPr>
                <w:rFonts w:asciiTheme="majorHAnsi" w:eastAsia="Times New Roman" w:hAnsiTheme="majorHAnsi" w:cs="Arial"/>
                <w:sz w:val="22"/>
                <w:szCs w:val="22"/>
                <w:shd w:val="clear" w:color="auto" w:fill="FFFFFF"/>
                <w:lang w:eastAsia="en-US"/>
              </w:rPr>
            </w:pPr>
          </w:p>
        </w:tc>
      </w:tr>
      <w:tr w:rsidR="008135A2" w:rsidRPr="000D6E11" w14:paraId="6E18F9BF" w14:textId="77777777" w:rsidTr="00F83699">
        <w:tc>
          <w:tcPr>
            <w:tcW w:w="1463" w:type="dxa"/>
            <w:shd w:val="clear" w:color="auto" w:fill="auto"/>
          </w:tcPr>
          <w:p w14:paraId="0ECCBF16" w14:textId="4F3206BA" w:rsidR="008135A2" w:rsidRDefault="008135A2" w:rsidP="001141F4">
            <w:pPr>
              <w:jc w:val="both"/>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lastRenderedPageBreak/>
              <w:t>Food security</w:t>
            </w:r>
          </w:p>
        </w:tc>
        <w:tc>
          <w:tcPr>
            <w:tcW w:w="4741" w:type="dxa"/>
          </w:tcPr>
          <w:p w14:paraId="7FFD5895" w14:textId="7E71514E" w:rsidR="0019313C" w:rsidRPr="0019313C" w:rsidRDefault="001F5099" w:rsidP="0019313C">
            <w:pPr>
              <w:rPr>
                <w:rFonts w:ascii="Calibri" w:eastAsia="Times New Roman" w:hAnsi="Calibri"/>
                <w:sz w:val="22"/>
                <w:szCs w:val="22"/>
                <w:lang w:eastAsia="en-US"/>
              </w:rPr>
            </w:pPr>
            <w:r>
              <w:rPr>
                <w:rFonts w:ascii="Calibri" w:eastAsia="Times New Roman" w:hAnsi="Calibri" w:cs="Arial"/>
                <w:color w:val="332D2D"/>
                <w:sz w:val="22"/>
                <w:szCs w:val="22"/>
                <w:shd w:val="clear" w:color="auto" w:fill="FFFFFF"/>
                <w:lang w:eastAsia="en-US"/>
              </w:rPr>
              <w:t>“</w:t>
            </w:r>
            <w:r w:rsidR="0019313C" w:rsidRPr="0019313C">
              <w:rPr>
                <w:rFonts w:ascii="Calibri" w:eastAsia="Times New Roman" w:hAnsi="Calibri" w:cs="Arial"/>
                <w:color w:val="332D2D"/>
                <w:sz w:val="22"/>
                <w:szCs w:val="22"/>
                <w:shd w:val="clear" w:color="auto" w:fill="FFFFFF"/>
                <w:lang w:eastAsia="en-US"/>
              </w:rPr>
              <w:t>People are considered food secure when they have availability and adequate access at all times to sufficient, safe, nutritious food to maintain a healthy and active life</w:t>
            </w:r>
            <w:r w:rsidR="0019313C" w:rsidRPr="00AB332D">
              <w:rPr>
                <w:rFonts w:ascii="Calibri" w:eastAsia="Times New Roman" w:hAnsi="Calibri" w:cs="Arial"/>
                <w:color w:val="332D2D"/>
                <w:sz w:val="22"/>
                <w:szCs w:val="22"/>
                <w:shd w:val="clear" w:color="auto" w:fill="FFFFFF"/>
                <w:lang w:eastAsia="en-US"/>
              </w:rPr>
              <w:t>.</w:t>
            </w:r>
            <w:r>
              <w:rPr>
                <w:rFonts w:ascii="Calibri" w:eastAsia="Times New Roman" w:hAnsi="Calibri" w:cs="Arial"/>
                <w:color w:val="332D2D"/>
                <w:sz w:val="22"/>
                <w:szCs w:val="22"/>
                <w:shd w:val="clear" w:color="auto" w:fill="FFFFFF"/>
                <w:lang w:eastAsia="en-US"/>
              </w:rPr>
              <w:t>”</w:t>
            </w:r>
            <w:r w:rsidR="0019313C" w:rsidRPr="00AB332D">
              <w:rPr>
                <w:rStyle w:val="FootnoteReference"/>
                <w:rFonts w:ascii="Calibri" w:eastAsia="Times New Roman" w:hAnsi="Calibri" w:cs="Arial"/>
                <w:color w:val="332D2D"/>
                <w:sz w:val="22"/>
                <w:szCs w:val="22"/>
                <w:shd w:val="clear" w:color="auto" w:fill="FFFFFF"/>
                <w:lang w:eastAsia="en-US"/>
              </w:rPr>
              <w:footnoteReference w:id="3"/>
            </w:r>
          </w:p>
          <w:p w14:paraId="5FCB6204" w14:textId="5C492089" w:rsidR="008135A2" w:rsidRDefault="00AB332D" w:rsidP="00AC13F9">
            <w:pPr>
              <w:rPr>
                <w:rFonts w:asciiTheme="majorHAnsi" w:eastAsia="Times New Roman" w:hAnsiTheme="majorHAnsi" w:cs="Arial"/>
                <w:sz w:val="22"/>
                <w:szCs w:val="22"/>
                <w:shd w:val="clear" w:color="auto" w:fill="FFFFFF"/>
                <w:lang w:eastAsia="en-US"/>
              </w:rPr>
            </w:pPr>
            <w:r w:rsidRPr="00AB332D">
              <w:rPr>
                <w:rFonts w:ascii="Calibri" w:eastAsia="Times New Roman" w:hAnsi="Calibri" w:cs="Arial"/>
                <w:sz w:val="22"/>
                <w:szCs w:val="22"/>
                <w:shd w:val="clear" w:color="auto" w:fill="FFFFFF"/>
                <w:lang w:eastAsia="en-US"/>
              </w:rPr>
              <w:t>Food security analysis considers: food availability, food access</w:t>
            </w:r>
            <w:r w:rsidR="00A62E3E">
              <w:rPr>
                <w:rFonts w:ascii="Calibri" w:eastAsia="Times New Roman" w:hAnsi="Calibri" w:cs="Arial"/>
                <w:sz w:val="22"/>
                <w:szCs w:val="22"/>
                <w:shd w:val="clear" w:color="auto" w:fill="FFFFFF"/>
                <w:lang w:eastAsia="en-US"/>
              </w:rPr>
              <w:t xml:space="preserve"> (physical and economic)</w:t>
            </w:r>
            <w:r w:rsidRPr="00AB332D">
              <w:rPr>
                <w:rFonts w:ascii="Calibri" w:eastAsia="Times New Roman" w:hAnsi="Calibri" w:cs="Arial"/>
                <w:sz w:val="22"/>
                <w:szCs w:val="22"/>
                <w:shd w:val="clear" w:color="auto" w:fill="FFFFFF"/>
                <w:lang w:eastAsia="en-US"/>
              </w:rPr>
              <w:t xml:space="preserve"> and food </w:t>
            </w:r>
            <w:r>
              <w:rPr>
                <w:rFonts w:ascii="Calibri" w:eastAsia="Times New Roman" w:hAnsi="Calibri" w:cs="Arial"/>
                <w:sz w:val="22"/>
                <w:szCs w:val="22"/>
                <w:shd w:val="clear" w:color="auto" w:fill="FFFFFF"/>
                <w:lang w:eastAsia="en-US"/>
              </w:rPr>
              <w:t>utili</w:t>
            </w:r>
            <w:r w:rsidR="001F5099">
              <w:rPr>
                <w:rFonts w:ascii="Calibri" w:eastAsia="Times New Roman" w:hAnsi="Calibri" w:cs="Arial"/>
                <w:sz w:val="22"/>
                <w:szCs w:val="22"/>
                <w:shd w:val="clear" w:color="auto" w:fill="FFFFFF"/>
                <w:lang w:eastAsia="en-US"/>
              </w:rPr>
              <w:t>s</w:t>
            </w:r>
            <w:r>
              <w:rPr>
                <w:rFonts w:ascii="Calibri" w:eastAsia="Times New Roman" w:hAnsi="Calibri" w:cs="Arial"/>
                <w:sz w:val="22"/>
                <w:szCs w:val="22"/>
                <w:shd w:val="clear" w:color="auto" w:fill="FFFFFF"/>
                <w:lang w:eastAsia="en-US"/>
              </w:rPr>
              <w:t>ation.</w:t>
            </w:r>
          </w:p>
        </w:tc>
        <w:tc>
          <w:tcPr>
            <w:tcW w:w="2976" w:type="dxa"/>
          </w:tcPr>
          <w:p w14:paraId="187C280B" w14:textId="77777777" w:rsidR="008135A2" w:rsidRPr="000D6E11" w:rsidRDefault="008135A2" w:rsidP="00AC7B3A">
            <w:pPr>
              <w:rPr>
                <w:rFonts w:asciiTheme="majorHAnsi" w:eastAsia="Times New Roman" w:hAnsiTheme="majorHAnsi" w:cs="Arial"/>
                <w:sz w:val="22"/>
                <w:szCs w:val="22"/>
                <w:shd w:val="clear" w:color="auto" w:fill="FFFFFF"/>
                <w:lang w:eastAsia="en-US"/>
              </w:rPr>
            </w:pPr>
          </w:p>
        </w:tc>
      </w:tr>
      <w:tr w:rsidR="006A649B" w:rsidRPr="000D6E11" w14:paraId="0EFE7147" w14:textId="77777777" w:rsidTr="006B2341">
        <w:tc>
          <w:tcPr>
            <w:tcW w:w="1463" w:type="dxa"/>
            <w:shd w:val="clear" w:color="auto" w:fill="auto"/>
          </w:tcPr>
          <w:p w14:paraId="03C6B2C7" w14:textId="77777777" w:rsidR="006A649B" w:rsidRDefault="006A649B" w:rsidP="006B2341">
            <w:pPr>
              <w:jc w:val="both"/>
              <w:rPr>
                <w:rFonts w:asciiTheme="majorHAnsi" w:hAnsiTheme="majorHAnsi" w:cs="Arial"/>
                <w:sz w:val="22"/>
                <w:szCs w:val="22"/>
              </w:rPr>
            </w:pPr>
            <w:r w:rsidRPr="000D6E11">
              <w:rPr>
                <w:rFonts w:asciiTheme="majorHAnsi" w:hAnsiTheme="majorHAnsi" w:cs="Arial"/>
                <w:sz w:val="22"/>
                <w:szCs w:val="22"/>
              </w:rPr>
              <w:t xml:space="preserve">FGD </w:t>
            </w:r>
          </w:p>
          <w:p w14:paraId="401126E0" w14:textId="059F914D" w:rsidR="006A649B" w:rsidRPr="000D6E11" w:rsidRDefault="001F5099" w:rsidP="001F5099">
            <w:pPr>
              <w:jc w:val="both"/>
              <w:rPr>
                <w:rFonts w:asciiTheme="majorHAnsi" w:hAnsiTheme="majorHAnsi" w:cs="Arial"/>
                <w:sz w:val="22"/>
                <w:szCs w:val="22"/>
              </w:rPr>
            </w:pPr>
            <w:r>
              <w:rPr>
                <w:rFonts w:asciiTheme="majorHAnsi" w:hAnsiTheme="majorHAnsi" w:cs="Arial"/>
                <w:sz w:val="22"/>
                <w:szCs w:val="22"/>
              </w:rPr>
              <w:t>(</w:t>
            </w:r>
            <w:r w:rsidR="006A649B" w:rsidRPr="000D6E11">
              <w:rPr>
                <w:rFonts w:asciiTheme="majorHAnsi" w:hAnsiTheme="majorHAnsi" w:cs="Arial"/>
                <w:sz w:val="22"/>
                <w:szCs w:val="22"/>
              </w:rPr>
              <w:t xml:space="preserve">Focus </w:t>
            </w:r>
            <w:r>
              <w:rPr>
                <w:rFonts w:asciiTheme="majorHAnsi" w:hAnsiTheme="majorHAnsi" w:cs="Arial"/>
                <w:sz w:val="22"/>
                <w:szCs w:val="22"/>
              </w:rPr>
              <w:t>g</w:t>
            </w:r>
            <w:r w:rsidR="006A649B" w:rsidRPr="000D6E11">
              <w:rPr>
                <w:rFonts w:asciiTheme="majorHAnsi" w:hAnsiTheme="majorHAnsi" w:cs="Arial"/>
                <w:sz w:val="22"/>
                <w:szCs w:val="22"/>
              </w:rPr>
              <w:t xml:space="preserve">roup </w:t>
            </w:r>
            <w:r>
              <w:rPr>
                <w:rFonts w:asciiTheme="majorHAnsi" w:hAnsiTheme="majorHAnsi" w:cs="Arial"/>
                <w:sz w:val="22"/>
                <w:szCs w:val="22"/>
              </w:rPr>
              <w:t>d</w:t>
            </w:r>
            <w:r w:rsidR="006A649B" w:rsidRPr="000D6E11">
              <w:rPr>
                <w:rFonts w:asciiTheme="majorHAnsi" w:hAnsiTheme="majorHAnsi" w:cs="Arial"/>
                <w:sz w:val="22"/>
                <w:szCs w:val="22"/>
              </w:rPr>
              <w:t>iscussion</w:t>
            </w:r>
            <w:r>
              <w:rPr>
                <w:rFonts w:asciiTheme="majorHAnsi" w:hAnsiTheme="majorHAnsi" w:cs="Arial"/>
                <w:sz w:val="22"/>
                <w:szCs w:val="22"/>
              </w:rPr>
              <w:t>)</w:t>
            </w:r>
          </w:p>
        </w:tc>
        <w:tc>
          <w:tcPr>
            <w:tcW w:w="4741" w:type="dxa"/>
          </w:tcPr>
          <w:p w14:paraId="6D0D40B4" w14:textId="1094F4CF" w:rsidR="006A649B" w:rsidRPr="000D6E11" w:rsidRDefault="006A649B" w:rsidP="00C37FF2">
            <w:pPr>
              <w:jc w:val="both"/>
              <w:rPr>
                <w:rFonts w:asciiTheme="majorHAnsi" w:hAnsiTheme="majorHAnsi" w:cs="Arial"/>
                <w:sz w:val="22"/>
                <w:szCs w:val="22"/>
              </w:rPr>
            </w:pPr>
            <w:r>
              <w:rPr>
                <w:rFonts w:asciiTheme="majorHAnsi" w:hAnsiTheme="majorHAnsi" w:cs="Arial"/>
                <w:sz w:val="22"/>
                <w:szCs w:val="22"/>
              </w:rPr>
              <w:t xml:space="preserve">A discussion with </w:t>
            </w:r>
            <w:r w:rsidR="00C37FF2">
              <w:rPr>
                <w:rFonts w:asciiTheme="majorHAnsi" w:hAnsiTheme="majorHAnsi" w:cs="Arial"/>
                <w:sz w:val="22"/>
                <w:szCs w:val="22"/>
              </w:rPr>
              <w:t xml:space="preserve">eight </w:t>
            </w:r>
            <w:r w:rsidR="001F5099">
              <w:rPr>
                <w:rFonts w:asciiTheme="majorHAnsi" w:hAnsiTheme="majorHAnsi" w:cs="Arial"/>
                <w:sz w:val="22"/>
                <w:szCs w:val="22"/>
              </w:rPr>
              <w:t>to</w:t>
            </w:r>
            <w:r>
              <w:rPr>
                <w:rFonts w:asciiTheme="majorHAnsi" w:hAnsiTheme="majorHAnsi" w:cs="Arial"/>
                <w:sz w:val="22"/>
                <w:szCs w:val="22"/>
              </w:rPr>
              <w:t xml:space="preserve"> </w:t>
            </w:r>
            <w:r w:rsidR="00C37FF2">
              <w:rPr>
                <w:rFonts w:asciiTheme="majorHAnsi" w:hAnsiTheme="majorHAnsi" w:cs="Arial"/>
                <w:sz w:val="22"/>
                <w:szCs w:val="22"/>
              </w:rPr>
              <w:t xml:space="preserve">ten </w:t>
            </w:r>
            <w:r>
              <w:rPr>
                <w:rFonts w:asciiTheme="majorHAnsi" w:hAnsiTheme="majorHAnsi" w:cs="Arial"/>
                <w:sz w:val="22"/>
                <w:szCs w:val="22"/>
              </w:rPr>
              <w:t>people who have something in common (age, gender, origins etc.) to discuss a topic in detail (livelihoods or protection</w:t>
            </w:r>
            <w:r w:rsidR="001F5099">
              <w:rPr>
                <w:rFonts w:asciiTheme="majorHAnsi" w:hAnsiTheme="majorHAnsi" w:cs="Arial"/>
                <w:sz w:val="22"/>
                <w:szCs w:val="22"/>
              </w:rPr>
              <w:t xml:space="preserve">, </w:t>
            </w:r>
            <w:r>
              <w:rPr>
                <w:rFonts w:asciiTheme="majorHAnsi" w:hAnsiTheme="majorHAnsi" w:cs="Arial"/>
                <w:sz w:val="22"/>
                <w:szCs w:val="22"/>
              </w:rPr>
              <w:t>for example).</w:t>
            </w:r>
          </w:p>
        </w:tc>
        <w:tc>
          <w:tcPr>
            <w:tcW w:w="2976" w:type="dxa"/>
          </w:tcPr>
          <w:p w14:paraId="307837B9" w14:textId="77777777" w:rsidR="006A649B" w:rsidRPr="000D6E11" w:rsidRDefault="006A649B" w:rsidP="006B2341">
            <w:pPr>
              <w:jc w:val="both"/>
              <w:rPr>
                <w:rFonts w:asciiTheme="majorHAnsi" w:hAnsiTheme="majorHAnsi" w:cs="Arial"/>
                <w:sz w:val="22"/>
                <w:szCs w:val="22"/>
              </w:rPr>
            </w:pPr>
          </w:p>
        </w:tc>
      </w:tr>
      <w:tr w:rsidR="009F03FD" w:rsidRPr="000D6E11" w14:paraId="1DD73762" w14:textId="77777777" w:rsidTr="006B2341">
        <w:tc>
          <w:tcPr>
            <w:tcW w:w="1463" w:type="dxa"/>
            <w:shd w:val="clear" w:color="auto" w:fill="auto"/>
          </w:tcPr>
          <w:p w14:paraId="4BFA75EA" w14:textId="64746D83" w:rsidR="009F03FD" w:rsidRPr="000D6E11" w:rsidRDefault="009F03FD" w:rsidP="006B2341">
            <w:pPr>
              <w:jc w:val="both"/>
              <w:rPr>
                <w:rFonts w:asciiTheme="majorHAnsi" w:hAnsiTheme="majorHAnsi" w:cs="Arial"/>
                <w:sz w:val="22"/>
                <w:szCs w:val="22"/>
              </w:rPr>
            </w:pPr>
            <w:r>
              <w:rPr>
                <w:rFonts w:asciiTheme="majorHAnsi" w:hAnsiTheme="majorHAnsi" w:cs="Arial"/>
                <w:sz w:val="22"/>
                <w:szCs w:val="22"/>
              </w:rPr>
              <w:t>GBV</w:t>
            </w:r>
          </w:p>
        </w:tc>
        <w:tc>
          <w:tcPr>
            <w:tcW w:w="4741" w:type="dxa"/>
          </w:tcPr>
          <w:p w14:paraId="619A1C4B" w14:textId="008169BF" w:rsidR="009F03FD" w:rsidRDefault="009F03FD" w:rsidP="006B2341">
            <w:pPr>
              <w:jc w:val="both"/>
              <w:rPr>
                <w:rFonts w:asciiTheme="majorHAnsi" w:hAnsiTheme="majorHAnsi" w:cs="Arial"/>
                <w:sz w:val="22"/>
                <w:szCs w:val="22"/>
              </w:rPr>
            </w:pPr>
            <w:r>
              <w:rPr>
                <w:rFonts w:asciiTheme="majorHAnsi" w:hAnsiTheme="majorHAnsi" w:cs="Arial"/>
                <w:sz w:val="22"/>
                <w:szCs w:val="22"/>
              </w:rPr>
              <w:t>Gender</w:t>
            </w:r>
            <w:r w:rsidR="001F5099">
              <w:rPr>
                <w:rFonts w:asciiTheme="majorHAnsi" w:hAnsiTheme="majorHAnsi" w:cs="Arial"/>
                <w:sz w:val="22"/>
                <w:szCs w:val="22"/>
              </w:rPr>
              <w:t>-b</w:t>
            </w:r>
            <w:r>
              <w:rPr>
                <w:rFonts w:asciiTheme="majorHAnsi" w:hAnsiTheme="majorHAnsi" w:cs="Arial"/>
                <w:sz w:val="22"/>
                <w:szCs w:val="22"/>
              </w:rPr>
              <w:t xml:space="preserve">ased </w:t>
            </w:r>
            <w:r w:rsidR="001F5099">
              <w:rPr>
                <w:rFonts w:asciiTheme="majorHAnsi" w:hAnsiTheme="majorHAnsi" w:cs="Arial"/>
                <w:sz w:val="22"/>
                <w:szCs w:val="22"/>
              </w:rPr>
              <w:t>v</w:t>
            </w:r>
            <w:r>
              <w:rPr>
                <w:rFonts w:asciiTheme="majorHAnsi" w:hAnsiTheme="majorHAnsi" w:cs="Arial"/>
                <w:sz w:val="22"/>
                <w:szCs w:val="22"/>
              </w:rPr>
              <w:t>iolence</w:t>
            </w:r>
          </w:p>
          <w:p w14:paraId="628A713D" w14:textId="77777777" w:rsidR="009F03FD" w:rsidRDefault="009F03FD" w:rsidP="006B2341">
            <w:pPr>
              <w:jc w:val="both"/>
              <w:rPr>
                <w:rFonts w:asciiTheme="majorHAnsi" w:hAnsiTheme="majorHAnsi" w:cs="Arial"/>
                <w:sz w:val="22"/>
                <w:szCs w:val="22"/>
              </w:rPr>
            </w:pPr>
          </w:p>
        </w:tc>
        <w:tc>
          <w:tcPr>
            <w:tcW w:w="2976" w:type="dxa"/>
          </w:tcPr>
          <w:p w14:paraId="74272C31" w14:textId="77777777" w:rsidR="009F03FD" w:rsidRPr="000D6E11" w:rsidRDefault="009F03FD" w:rsidP="006B2341">
            <w:pPr>
              <w:jc w:val="both"/>
              <w:rPr>
                <w:rFonts w:asciiTheme="majorHAnsi" w:hAnsiTheme="majorHAnsi" w:cs="Arial"/>
                <w:sz w:val="22"/>
                <w:szCs w:val="22"/>
              </w:rPr>
            </w:pPr>
          </w:p>
        </w:tc>
      </w:tr>
      <w:tr w:rsidR="006A649B" w:rsidRPr="000D6E11" w14:paraId="785EFFE6" w14:textId="77777777" w:rsidTr="006B2341">
        <w:tc>
          <w:tcPr>
            <w:tcW w:w="1463" w:type="dxa"/>
            <w:shd w:val="clear" w:color="auto" w:fill="auto"/>
          </w:tcPr>
          <w:p w14:paraId="747B21D4" w14:textId="703C640D" w:rsidR="006A649B" w:rsidRPr="000D6E11" w:rsidRDefault="006A649B" w:rsidP="006B2341">
            <w:pPr>
              <w:jc w:val="both"/>
              <w:rPr>
                <w:rFonts w:asciiTheme="majorHAnsi" w:hAnsiTheme="majorHAnsi" w:cs="Arial"/>
                <w:sz w:val="22"/>
                <w:szCs w:val="22"/>
              </w:rPr>
            </w:pPr>
            <w:r w:rsidRPr="000D6E11">
              <w:rPr>
                <w:rFonts w:asciiTheme="majorHAnsi" w:hAnsiTheme="majorHAnsi" w:cs="Arial"/>
                <w:sz w:val="22"/>
                <w:szCs w:val="22"/>
              </w:rPr>
              <w:t>Host family</w:t>
            </w:r>
          </w:p>
        </w:tc>
        <w:tc>
          <w:tcPr>
            <w:tcW w:w="4741" w:type="dxa"/>
          </w:tcPr>
          <w:p w14:paraId="32CDC4EB" w14:textId="77777777" w:rsidR="006A649B" w:rsidRDefault="006A649B" w:rsidP="006B2341">
            <w:pPr>
              <w:jc w:val="both"/>
              <w:rPr>
                <w:rFonts w:asciiTheme="majorHAnsi" w:hAnsiTheme="majorHAnsi" w:cs="Arial"/>
                <w:sz w:val="22"/>
                <w:szCs w:val="22"/>
              </w:rPr>
            </w:pPr>
            <w:r>
              <w:rPr>
                <w:rFonts w:asciiTheme="majorHAnsi" w:hAnsiTheme="majorHAnsi" w:cs="Arial"/>
                <w:sz w:val="22"/>
                <w:szCs w:val="22"/>
              </w:rPr>
              <w:t>Host family supports the displaced family with shelter and basic needs. Some payment (in cash or in kind) may be given to the host family from the displaced family. Usually there is a family or historical relationship between the host and displaced family.</w:t>
            </w:r>
          </w:p>
          <w:p w14:paraId="1B082B70" w14:textId="77777777" w:rsidR="006A649B" w:rsidRDefault="006A649B" w:rsidP="006B2341">
            <w:pPr>
              <w:jc w:val="both"/>
              <w:rPr>
                <w:rFonts w:asciiTheme="majorHAnsi" w:hAnsiTheme="majorHAnsi" w:cs="Arial"/>
                <w:sz w:val="22"/>
                <w:szCs w:val="22"/>
              </w:rPr>
            </w:pPr>
          </w:p>
          <w:p w14:paraId="237726C7" w14:textId="77777777" w:rsidR="006A649B" w:rsidRPr="000D6E11" w:rsidRDefault="006A649B" w:rsidP="006B2341">
            <w:pPr>
              <w:jc w:val="both"/>
              <w:rPr>
                <w:rFonts w:asciiTheme="majorHAnsi" w:hAnsiTheme="majorHAnsi" w:cs="Arial"/>
                <w:sz w:val="22"/>
                <w:szCs w:val="22"/>
              </w:rPr>
            </w:pPr>
            <w:r w:rsidRPr="006A649B">
              <w:rPr>
                <w:rFonts w:asciiTheme="majorHAnsi" w:hAnsiTheme="majorHAnsi" w:cs="Arial"/>
                <w:b/>
                <w:sz w:val="22"/>
                <w:szCs w:val="22"/>
              </w:rPr>
              <w:t>Check:</w:t>
            </w:r>
            <w:r>
              <w:rPr>
                <w:rFonts w:asciiTheme="majorHAnsi" w:hAnsiTheme="majorHAnsi" w:cs="Arial"/>
                <w:sz w:val="22"/>
                <w:szCs w:val="22"/>
              </w:rPr>
              <w:t xml:space="preserve"> </w:t>
            </w:r>
            <w:r w:rsidRPr="000D6E11">
              <w:rPr>
                <w:rFonts w:asciiTheme="majorHAnsi" w:hAnsiTheme="majorHAnsi" w:cs="Arial"/>
                <w:sz w:val="22"/>
                <w:szCs w:val="22"/>
              </w:rPr>
              <w:t>What is understood in this context? Are host families an option for the displaced?</w:t>
            </w:r>
          </w:p>
        </w:tc>
        <w:tc>
          <w:tcPr>
            <w:tcW w:w="2976" w:type="dxa"/>
          </w:tcPr>
          <w:p w14:paraId="2D1777E3" w14:textId="77777777" w:rsidR="006A649B" w:rsidRPr="000D6E11" w:rsidRDefault="006A649B" w:rsidP="006B2341">
            <w:pPr>
              <w:jc w:val="both"/>
              <w:rPr>
                <w:rFonts w:asciiTheme="majorHAnsi" w:hAnsiTheme="majorHAnsi" w:cs="Arial"/>
                <w:sz w:val="22"/>
                <w:szCs w:val="22"/>
              </w:rPr>
            </w:pPr>
          </w:p>
        </w:tc>
      </w:tr>
      <w:tr w:rsidR="00EB385B" w:rsidRPr="000D6E11" w14:paraId="6F2BCE2F" w14:textId="77777777" w:rsidTr="00F83699">
        <w:tc>
          <w:tcPr>
            <w:tcW w:w="1463" w:type="dxa"/>
            <w:shd w:val="clear" w:color="auto" w:fill="auto"/>
          </w:tcPr>
          <w:p w14:paraId="75C18D0B" w14:textId="1A41D48F" w:rsidR="00EB385B" w:rsidRPr="000D6E11" w:rsidRDefault="00EB385B" w:rsidP="00AC7B3A">
            <w:pPr>
              <w:jc w:val="both"/>
              <w:rPr>
                <w:rFonts w:asciiTheme="majorHAnsi" w:hAnsiTheme="majorHAnsi" w:cs="Arial"/>
                <w:sz w:val="22"/>
                <w:szCs w:val="22"/>
              </w:rPr>
            </w:pPr>
            <w:r w:rsidRPr="000D6E11">
              <w:rPr>
                <w:rFonts w:asciiTheme="majorHAnsi" w:hAnsiTheme="majorHAnsi" w:cs="Arial"/>
                <w:sz w:val="22"/>
                <w:szCs w:val="22"/>
              </w:rPr>
              <w:t>Host community</w:t>
            </w:r>
          </w:p>
        </w:tc>
        <w:tc>
          <w:tcPr>
            <w:tcW w:w="4741" w:type="dxa"/>
          </w:tcPr>
          <w:p w14:paraId="6EEE5112" w14:textId="474EAAB0" w:rsidR="00D75ABF" w:rsidRPr="008D1C55" w:rsidRDefault="001F5099" w:rsidP="00D75ABF">
            <w:pPr>
              <w:jc w:val="both"/>
              <w:rPr>
                <w:rFonts w:asciiTheme="majorHAnsi" w:hAnsiTheme="majorHAnsi" w:cs="Arial"/>
                <w:sz w:val="22"/>
                <w:szCs w:val="22"/>
              </w:rPr>
            </w:pPr>
            <w:r w:rsidRPr="008D1C55">
              <w:rPr>
                <w:rFonts w:asciiTheme="majorHAnsi" w:hAnsiTheme="majorHAnsi" w:cs="Arial"/>
                <w:sz w:val="22"/>
                <w:szCs w:val="22"/>
              </w:rPr>
              <w:t>“</w:t>
            </w:r>
            <w:r w:rsidR="00D75ABF" w:rsidRPr="008D1C55">
              <w:rPr>
                <w:rFonts w:asciiTheme="majorHAnsi" w:hAnsiTheme="majorHAnsi" w:cs="Arial"/>
                <w:sz w:val="22"/>
                <w:szCs w:val="22"/>
              </w:rPr>
              <w:t>A community that has not been or is no longer displaced which cohabits in close vic</w:t>
            </w:r>
            <w:r w:rsidR="000D6E11" w:rsidRPr="008D1C55">
              <w:rPr>
                <w:rFonts w:asciiTheme="majorHAnsi" w:hAnsiTheme="majorHAnsi" w:cs="Arial"/>
                <w:sz w:val="22"/>
                <w:szCs w:val="22"/>
              </w:rPr>
              <w:t>inity with displaced population</w:t>
            </w:r>
            <w:r w:rsidR="00D75ABF" w:rsidRPr="008D1C55">
              <w:rPr>
                <w:rFonts w:asciiTheme="majorHAnsi" w:hAnsiTheme="majorHAnsi" w:cs="Arial"/>
                <w:sz w:val="22"/>
                <w:szCs w:val="22"/>
              </w:rPr>
              <w:t>.</w:t>
            </w:r>
            <w:r w:rsidRPr="008D1C55">
              <w:rPr>
                <w:rFonts w:asciiTheme="majorHAnsi" w:hAnsiTheme="majorHAnsi" w:cs="Arial"/>
                <w:sz w:val="22"/>
                <w:szCs w:val="22"/>
              </w:rPr>
              <w:t>”</w:t>
            </w:r>
            <w:r w:rsidR="006A649B" w:rsidRPr="008D1C55">
              <w:rPr>
                <w:rStyle w:val="FootnoteReference"/>
                <w:rFonts w:asciiTheme="majorHAnsi" w:hAnsiTheme="majorHAnsi" w:cs="Arial"/>
                <w:sz w:val="22"/>
                <w:szCs w:val="22"/>
              </w:rPr>
              <w:footnoteReference w:id="4"/>
            </w:r>
          </w:p>
          <w:p w14:paraId="66BA15AD" w14:textId="77777777" w:rsidR="00EB385B" w:rsidRDefault="00EB385B" w:rsidP="00AC7B3A">
            <w:pPr>
              <w:jc w:val="both"/>
              <w:rPr>
                <w:rFonts w:asciiTheme="majorHAnsi" w:hAnsiTheme="majorHAnsi" w:cs="Arial"/>
                <w:sz w:val="22"/>
                <w:szCs w:val="22"/>
              </w:rPr>
            </w:pPr>
          </w:p>
          <w:p w14:paraId="1D4CCF2B" w14:textId="585DB3F6" w:rsidR="000D6E11" w:rsidRPr="000D6E11" w:rsidRDefault="000D6E11" w:rsidP="00AC7B3A">
            <w:pPr>
              <w:jc w:val="both"/>
              <w:rPr>
                <w:rFonts w:asciiTheme="majorHAnsi" w:hAnsiTheme="majorHAnsi" w:cs="Arial"/>
                <w:sz w:val="22"/>
                <w:szCs w:val="22"/>
              </w:rPr>
            </w:pPr>
            <w:r w:rsidRPr="00714383">
              <w:rPr>
                <w:rFonts w:asciiTheme="majorHAnsi" w:hAnsiTheme="majorHAnsi" w:cs="Arial"/>
                <w:sz w:val="22"/>
                <w:szCs w:val="22"/>
              </w:rPr>
              <w:t>The community in which the displaced are living.</w:t>
            </w:r>
            <w:r>
              <w:rPr>
                <w:rFonts w:asciiTheme="majorHAnsi" w:hAnsiTheme="majorHAnsi" w:cs="Arial"/>
                <w:sz w:val="22"/>
                <w:szCs w:val="22"/>
              </w:rPr>
              <w:t xml:space="preserve"> </w:t>
            </w:r>
          </w:p>
        </w:tc>
        <w:tc>
          <w:tcPr>
            <w:tcW w:w="2976" w:type="dxa"/>
          </w:tcPr>
          <w:p w14:paraId="26B454F4" w14:textId="77777777" w:rsidR="00EB385B" w:rsidRPr="000D6E11" w:rsidRDefault="00EB385B" w:rsidP="00AC7B3A">
            <w:pPr>
              <w:jc w:val="both"/>
              <w:rPr>
                <w:rFonts w:asciiTheme="majorHAnsi" w:hAnsiTheme="majorHAnsi" w:cs="Arial"/>
                <w:sz w:val="22"/>
                <w:szCs w:val="22"/>
              </w:rPr>
            </w:pPr>
          </w:p>
        </w:tc>
      </w:tr>
      <w:tr w:rsidR="00E4034A" w:rsidRPr="000D6E11" w14:paraId="02C7CE1E" w14:textId="77777777" w:rsidTr="00F83699">
        <w:tc>
          <w:tcPr>
            <w:tcW w:w="1463" w:type="dxa"/>
            <w:shd w:val="clear" w:color="auto" w:fill="auto"/>
          </w:tcPr>
          <w:p w14:paraId="3DB8172D" w14:textId="463B047A" w:rsidR="00E4034A" w:rsidRPr="000D6E11" w:rsidRDefault="00E4034A" w:rsidP="00AC7B3A">
            <w:pPr>
              <w:jc w:val="both"/>
              <w:rPr>
                <w:rFonts w:asciiTheme="majorHAnsi" w:hAnsiTheme="majorHAnsi" w:cs="Arial"/>
                <w:sz w:val="22"/>
                <w:szCs w:val="22"/>
              </w:rPr>
            </w:pPr>
            <w:r w:rsidRPr="000D6E11">
              <w:rPr>
                <w:rFonts w:asciiTheme="majorHAnsi" w:hAnsiTheme="majorHAnsi" w:cs="Arial"/>
                <w:sz w:val="22"/>
                <w:szCs w:val="22"/>
              </w:rPr>
              <w:t>Household</w:t>
            </w:r>
          </w:p>
        </w:tc>
        <w:tc>
          <w:tcPr>
            <w:tcW w:w="4741" w:type="dxa"/>
          </w:tcPr>
          <w:p w14:paraId="5A5DFC67" w14:textId="3361D93B" w:rsidR="0059559F" w:rsidRPr="0059559F" w:rsidRDefault="0059559F" w:rsidP="001F5099">
            <w:pPr>
              <w:jc w:val="both"/>
              <w:rPr>
                <w:rFonts w:asciiTheme="majorHAnsi" w:hAnsiTheme="majorHAnsi" w:cs="Arial"/>
                <w:color w:val="000000"/>
                <w:sz w:val="22"/>
                <w:szCs w:val="22"/>
              </w:rPr>
            </w:pPr>
            <w:r w:rsidRPr="0059559F">
              <w:rPr>
                <w:rFonts w:asciiTheme="majorHAnsi" w:hAnsiTheme="majorHAnsi" w:cs="Lucida Grande"/>
                <w:color w:val="000000"/>
                <w:sz w:val="22"/>
              </w:rPr>
              <w:t xml:space="preserve">By household we mean </w:t>
            </w:r>
            <w:r w:rsidR="001F5099">
              <w:rPr>
                <w:rFonts w:asciiTheme="majorHAnsi" w:hAnsiTheme="majorHAnsi" w:cs="Lucida Grande"/>
                <w:color w:val="000000"/>
                <w:sz w:val="22"/>
              </w:rPr>
              <w:t>the individual</w:t>
            </w:r>
            <w:r w:rsidRPr="0059559F">
              <w:rPr>
                <w:rFonts w:asciiTheme="majorHAnsi" w:hAnsiTheme="majorHAnsi" w:cs="Lucida Grande"/>
                <w:color w:val="000000"/>
                <w:sz w:val="22"/>
              </w:rPr>
              <w:t>, plus any other people (not necessarily family members), living at the same address and who share living expenses (food, rent etc.) and living spaces (such as sleeping, living</w:t>
            </w:r>
            <w:r w:rsidR="001F5099">
              <w:rPr>
                <w:rFonts w:asciiTheme="majorHAnsi" w:hAnsiTheme="majorHAnsi" w:cs="Lucida Grande"/>
                <w:color w:val="000000"/>
                <w:sz w:val="22"/>
              </w:rPr>
              <w:t>,</w:t>
            </w:r>
            <w:r w:rsidRPr="0059559F">
              <w:rPr>
                <w:rFonts w:asciiTheme="majorHAnsi" w:hAnsiTheme="majorHAnsi" w:cs="Lucida Grande"/>
                <w:color w:val="000000"/>
                <w:sz w:val="22"/>
              </w:rPr>
              <w:t xml:space="preserve"> and cooking areas).</w:t>
            </w:r>
          </w:p>
        </w:tc>
        <w:tc>
          <w:tcPr>
            <w:tcW w:w="2976" w:type="dxa"/>
          </w:tcPr>
          <w:p w14:paraId="62A8DA33" w14:textId="77777777" w:rsidR="00E4034A" w:rsidRPr="000D6E11" w:rsidRDefault="00E4034A" w:rsidP="00AC7B3A">
            <w:pPr>
              <w:jc w:val="both"/>
              <w:rPr>
                <w:rFonts w:asciiTheme="majorHAnsi" w:hAnsiTheme="majorHAnsi" w:cs="Arial"/>
                <w:sz w:val="22"/>
                <w:szCs w:val="22"/>
              </w:rPr>
            </w:pPr>
          </w:p>
        </w:tc>
      </w:tr>
      <w:tr w:rsidR="00627B7B" w:rsidRPr="000D6E11" w14:paraId="0E024F8A" w14:textId="77777777" w:rsidTr="00F83699">
        <w:tc>
          <w:tcPr>
            <w:tcW w:w="1463" w:type="dxa"/>
            <w:shd w:val="clear" w:color="auto" w:fill="auto"/>
          </w:tcPr>
          <w:p w14:paraId="0A0D4B64" w14:textId="77777777" w:rsidR="00627B7B" w:rsidRPr="000D6E11" w:rsidRDefault="00627B7B" w:rsidP="00AC7B3A">
            <w:pPr>
              <w:jc w:val="both"/>
              <w:rPr>
                <w:rFonts w:asciiTheme="majorHAnsi" w:hAnsiTheme="majorHAnsi" w:cs="Arial"/>
                <w:sz w:val="22"/>
                <w:szCs w:val="22"/>
              </w:rPr>
            </w:pPr>
            <w:r w:rsidRPr="000D6E11">
              <w:rPr>
                <w:rFonts w:asciiTheme="majorHAnsi" w:hAnsiTheme="majorHAnsi" w:cs="Arial"/>
                <w:sz w:val="22"/>
                <w:szCs w:val="22"/>
              </w:rPr>
              <w:t>ICLA</w:t>
            </w:r>
          </w:p>
        </w:tc>
        <w:tc>
          <w:tcPr>
            <w:tcW w:w="4741" w:type="dxa"/>
          </w:tcPr>
          <w:p w14:paraId="3B11F9A9" w14:textId="77777777" w:rsidR="00627B7B" w:rsidRPr="000D6E11" w:rsidRDefault="00627B7B" w:rsidP="00AC7B3A">
            <w:pPr>
              <w:jc w:val="both"/>
              <w:rPr>
                <w:rFonts w:asciiTheme="majorHAnsi" w:hAnsiTheme="majorHAnsi" w:cs="Arial"/>
                <w:sz w:val="22"/>
                <w:szCs w:val="22"/>
              </w:rPr>
            </w:pPr>
            <w:r w:rsidRPr="000D6E11">
              <w:rPr>
                <w:rFonts w:asciiTheme="majorHAnsi" w:hAnsiTheme="majorHAnsi" w:cs="Arial"/>
                <w:sz w:val="22"/>
                <w:szCs w:val="22"/>
              </w:rPr>
              <w:t>Information, Counselling and Legal Assistance</w:t>
            </w:r>
          </w:p>
        </w:tc>
        <w:tc>
          <w:tcPr>
            <w:tcW w:w="2976" w:type="dxa"/>
          </w:tcPr>
          <w:p w14:paraId="3BA397C6" w14:textId="77777777" w:rsidR="00627B7B" w:rsidRPr="000D6E11" w:rsidRDefault="00627B7B" w:rsidP="00AC7B3A">
            <w:pPr>
              <w:jc w:val="both"/>
              <w:rPr>
                <w:rFonts w:asciiTheme="majorHAnsi" w:hAnsiTheme="majorHAnsi" w:cs="Arial"/>
                <w:sz w:val="22"/>
                <w:szCs w:val="22"/>
              </w:rPr>
            </w:pPr>
          </w:p>
        </w:tc>
      </w:tr>
      <w:tr w:rsidR="00D75ABF" w:rsidRPr="000D6E11" w14:paraId="53AC33E8" w14:textId="77777777" w:rsidTr="00F83699">
        <w:tc>
          <w:tcPr>
            <w:tcW w:w="1463" w:type="dxa"/>
            <w:shd w:val="clear" w:color="auto" w:fill="auto"/>
          </w:tcPr>
          <w:p w14:paraId="62D6D0A0" w14:textId="4BD7775D" w:rsidR="00D75ABF" w:rsidRPr="000D6E11" w:rsidRDefault="00D75ABF" w:rsidP="00AC7B3A">
            <w:pPr>
              <w:jc w:val="both"/>
              <w:rPr>
                <w:rFonts w:asciiTheme="majorHAnsi" w:hAnsiTheme="majorHAnsi" w:cs="Arial"/>
                <w:sz w:val="22"/>
                <w:szCs w:val="22"/>
              </w:rPr>
            </w:pPr>
            <w:r w:rsidRPr="000D6E11">
              <w:rPr>
                <w:rFonts w:asciiTheme="majorHAnsi" w:hAnsiTheme="majorHAnsi" w:cs="Arial"/>
                <w:sz w:val="22"/>
                <w:szCs w:val="22"/>
              </w:rPr>
              <w:t xml:space="preserve">IDP </w:t>
            </w:r>
            <w:r w:rsidR="001F5099">
              <w:rPr>
                <w:rFonts w:asciiTheme="majorHAnsi" w:hAnsiTheme="majorHAnsi" w:cs="Arial"/>
                <w:sz w:val="22"/>
                <w:szCs w:val="22"/>
              </w:rPr>
              <w:t>r</w:t>
            </w:r>
            <w:r w:rsidRPr="000D6E11">
              <w:rPr>
                <w:rFonts w:asciiTheme="majorHAnsi" w:hAnsiTheme="majorHAnsi" w:cs="Arial"/>
                <w:sz w:val="22"/>
                <w:szCs w:val="22"/>
              </w:rPr>
              <w:t>eturnee</w:t>
            </w:r>
          </w:p>
        </w:tc>
        <w:tc>
          <w:tcPr>
            <w:tcW w:w="4741" w:type="dxa"/>
          </w:tcPr>
          <w:p w14:paraId="660E6CCE" w14:textId="1707AD6B" w:rsidR="00D75ABF" w:rsidRPr="008D1C55" w:rsidRDefault="001F5099" w:rsidP="00C37FF2">
            <w:pPr>
              <w:jc w:val="both"/>
              <w:rPr>
                <w:rFonts w:asciiTheme="majorHAnsi" w:hAnsiTheme="majorHAnsi" w:cs="Arial"/>
                <w:sz w:val="22"/>
                <w:szCs w:val="22"/>
              </w:rPr>
            </w:pPr>
            <w:r w:rsidRPr="008D1C55">
              <w:rPr>
                <w:rFonts w:asciiTheme="majorHAnsi" w:hAnsiTheme="majorHAnsi" w:cs="Arial"/>
                <w:sz w:val="22"/>
                <w:szCs w:val="22"/>
              </w:rPr>
              <w:t>“</w:t>
            </w:r>
            <w:r w:rsidR="00D75ABF" w:rsidRPr="008D1C55">
              <w:rPr>
                <w:rFonts w:asciiTheme="majorHAnsi" w:hAnsiTheme="majorHAnsi" w:cs="Arial"/>
                <w:sz w:val="22"/>
                <w:szCs w:val="22"/>
              </w:rPr>
              <w:t>IDP returnees</w:t>
            </w:r>
            <w:r w:rsidR="00D75ABF" w:rsidRPr="008D1C55">
              <w:rPr>
                <w:rFonts w:asciiTheme="majorHAnsi" w:hAnsiTheme="majorHAnsi" w:cs="Arial"/>
                <w:iCs/>
                <w:sz w:val="22"/>
                <w:szCs w:val="22"/>
              </w:rPr>
              <w:t xml:space="preserve"> </w:t>
            </w:r>
            <w:r w:rsidR="00D75ABF" w:rsidRPr="008D1C55">
              <w:rPr>
                <w:rFonts w:asciiTheme="majorHAnsi" w:hAnsiTheme="majorHAnsi" w:cs="Arial"/>
                <w:sz w:val="22"/>
                <w:szCs w:val="22"/>
              </w:rPr>
              <w:t>are persons who have returned to their place of origin but still require reintegration assistance in ord</w:t>
            </w:r>
            <w:r w:rsidR="00AF33AD" w:rsidRPr="008D1C55">
              <w:rPr>
                <w:rFonts w:asciiTheme="majorHAnsi" w:hAnsiTheme="majorHAnsi" w:cs="Arial"/>
                <w:sz w:val="22"/>
                <w:szCs w:val="22"/>
              </w:rPr>
              <w:t>er to reach a durable solution.</w:t>
            </w:r>
            <w:r w:rsidRPr="008D1C55">
              <w:rPr>
                <w:rFonts w:asciiTheme="majorHAnsi" w:hAnsiTheme="majorHAnsi" w:cs="Arial"/>
                <w:sz w:val="22"/>
                <w:szCs w:val="22"/>
              </w:rPr>
              <w:t>”</w:t>
            </w:r>
            <w:r w:rsidR="006A649B" w:rsidRPr="008D1C55">
              <w:rPr>
                <w:rStyle w:val="FootnoteReference"/>
                <w:rFonts w:asciiTheme="majorHAnsi" w:hAnsiTheme="majorHAnsi" w:cs="Arial"/>
                <w:sz w:val="22"/>
                <w:szCs w:val="22"/>
              </w:rPr>
              <w:footnoteReference w:id="5"/>
            </w:r>
          </w:p>
        </w:tc>
        <w:tc>
          <w:tcPr>
            <w:tcW w:w="2976" w:type="dxa"/>
          </w:tcPr>
          <w:p w14:paraId="5270FD24" w14:textId="77777777" w:rsidR="00D75ABF" w:rsidRPr="000D6E11" w:rsidRDefault="00D75ABF" w:rsidP="00AC7B3A">
            <w:pPr>
              <w:jc w:val="both"/>
              <w:rPr>
                <w:rFonts w:asciiTheme="majorHAnsi" w:hAnsiTheme="majorHAnsi" w:cs="Arial"/>
                <w:sz w:val="22"/>
                <w:szCs w:val="22"/>
              </w:rPr>
            </w:pPr>
          </w:p>
        </w:tc>
      </w:tr>
      <w:tr w:rsidR="00627B7B" w:rsidRPr="000D6E11" w14:paraId="5E82B305" w14:textId="77777777" w:rsidTr="00F83699">
        <w:tc>
          <w:tcPr>
            <w:tcW w:w="1463" w:type="dxa"/>
            <w:shd w:val="clear" w:color="auto" w:fill="auto"/>
          </w:tcPr>
          <w:p w14:paraId="53A61AFA" w14:textId="08B923DE" w:rsidR="00627B7B" w:rsidRPr="000D6E11" w:rsidRDefault="00627B7B" w:rsidP="00AC7B3A">
            <w:pPr>
              <w:jc w:val="both"/>
              <w:rPr>
                <w:rFonts w:asciiTheme="majorHAnsi" w:hAnsiTheme="majorHAnsi" w:cs="Arial"/>
                <w:sz w:val="22"/>
                <w:szCs w:val="22"/>
              </w:rPr>
            </w:pPr>
            <w:r w:rsidRPr="000D6E11">
              <w:rPr>
                <w:rFonts w:asciiTheme="majorHAnsi" w:hAnsiTheme="majorHAnsi" w:cs="Arial"/>
                <w:sz w:val="22"/>
                <w:szCs w:val="22"/>
              </w:rPr>
              <w:t>KII</w:t>
            </w:r>
          </w:p>
        </w:tc>
        <w:tc>
          <w:tcPr>
            <w:tcW w:w="4741" w:type="dxa"/>
          </w:tcPr>
          <w:p w14:paraId="2665C7D5" w14:textId="0021AC42" w:rsidR="00627B7B" w:rsidRPr="000D6E11" w:rsidRDefault="00627B7B" w:rsidP="00AC7B3A">
            <w:pPr>
              <w:jc w:val="both"/>
              <w:rPr>
                <w:rFonts w:asciiTheme="majorHAnsi" w:hAnsiTheme="majorHAnsi" w:cs="Arial"/>
                <w:sz w:val="22"/>
                <w:szCs w:val="22"/>
              </w:rPr>
            </w:pPr>
            <w:r w:rsidRPr="000D6E11">
              <w:rPr>
                <w:rFonts w:asciiTheme="majorHAnsi" w:hAnsiTheme="majorHAnsi" w:cs="Arial"/>
                <w:sz w:val="22"/>
                <w:szCs w:val="22"/>
              </w:rPr>
              <w:t xml:space="preserve">Key </w:t>
            </w:r>
            <w:r w:rsidR="00C37FF2" w:rsidRPr="000D6E11">
              <w:rPr>
                <w:rFonts w:asciiTheme="majorHAnsi" w:hAnsiTheme="majorHAnsi" w:cs="Arial"/>
                <w:sz w:val="22"/>
                <w:szCs w:val="22"/>
              </w:rPr>
              <w:t>informant interview</w:t>
            </w:r>
          </w:p>
        </w:tc>
        <w:tc>
          <w:tcPr>
            <w:tcW w:w="2976" w:type="dxa"/>
          </w:tcPr>
          <w:p w14:paraId="29AFF625" w14:textId="77777777" w:rsidR="00627B7B" w:rsidRPr="000D6E11" w:rsidRDefault="00627B7B" w:rsidP="00AC7B3A">
            <w:pPr>
              <w:jc w:val="both"/>
              <w:rPr>
                <w:rFonts w:asciiTheme="majorHAnsi" w:hAnsiTheme="majorHAnsi" w:cs="Arial"/>
                <w:sz w:val="22"/>
                <w:szCs w:val="22"/>
              </w:rPr>
            </w:pPr>
          </w:p>
        </w:tc>
      </w:tr>
      <w:tr w:rsidR="006B2341" w:rsidRPr="000D6E11" w14:paraId="594CA895" w14:textId="77777777" w:rsidTr="00F83699">
        <w:tc>
          <w:tcPr>
            <w:tcW w:w="1463" w:type="dxa"/>
            <w:shd w:val="clear" w:color="auto" w:fill="auto"/>
          </w:tcPr>
          <w:p w14:paraId="5EE0202C" w14:textId="6CEC4447" w:rsidR="006B2341" w:rsidRPr="000D6E11" w:rsidRDefault="006B2341" w:rsidP="00AC7B3A">
            <w:pPr>
              <w:jc w:val="both"/>
              <w:rPr>
                <w:rFonts w:asciiTheme="majorHAnsi" w:hAnsiTheme="majorHAnsi" w:cs="Arial"/>
                <w:sz w:val="22"/>
                <w:szCs w:val="22"/>
              </w:rPr>
            </w:pPr>
            <w:r>
              <w:rPr>
                <w:rFonts w:asciiTheme="majorHAnsi" w:hAnsiTheme="majorHAnsi" w:cs="Arial"/>
                <w:sz w:val="22"/>
                <w:szCs w:val="22"/>
              </w:rPr>
              <w:t>NFE</w:t>
            </w:r>
          </w:p>
        </w:tc>
        <w:tc>
          <w:tcPr>
            <w:tcW w:w="4741" w:type="dxa"/>
          </w:tcPr>
          <w:p w14:paraId="3F044411" w14:textId="77777777" w:rsidR="006B2341" w:rsidRDefault="006B2341" w:rsidP="00AC7B3A">
            <w:pPr>
              <w:jc w:val="both"/>
              <w:rPr>
                <w:rFonts w:asciiTheme="majorHAnsi" w:hAnsiTheme="majorHAnsi" w:cs="Arial"/>
                <w:sz w:val="22"/>
                <w:szCs w:val="22"/>
              </w:rPr>
            </w:pPr>
            <w:r>
              <w:rPr>
                <w:rFonts w:asciiTheme="majorHAnsi" w:hAnsiTheme="majorHAnsi" w:cs="Arial"/>
                <w:sz w:val="22"/>
                <w:szCs w:val="22"/>
              </w:rPr>
              <w:t>Non-formal education</w:t>
            </w:r>
          </w:p>
          <w:p w14:paraId="573F265A" w14:textId="0E34A659" w:rsidR="006B2341" w:rsidRPr="000D6E11" w:rsidRDefault="004A33CD" w:rsidP="00C37FF2">
            <w:pPr>
              <w:jc w:val="both"/>
              <w:rPr>
                <w:rFonts w:asciiTheme="majorHAnsi" w:hAnsiTheme="majorHAnsi" w:cs="Arial"/>
                <w:sz w:val="22"/>
                <w:szCs w:val="22"/>
              </w:rPr>
            </w:pPr>
            <w:r>
              <w:rPr>
                <w:rFonts w:asciiTheme="majorHAnsi" w:hAnsiTheme="majorHAnsi" w:cs="Arial"/>
                <w:sz w:val="22"/>
                <w:szCs w:val="22"/>
              </w:rPr>
              <w:t>A</w:t>
            </w:r>
            <w:r w:rsidRPr="004A33CD">
              <w:rPr>
                <w:rFonts w:asciiTheme="majorHAnsi" w:hAnsiTheme="majorHAnsi" w:cs="Arial"/>
                <w:sz w:val="22"/>
                <w:szCs w:val="22"/>
              </w:rPr>
              <w:t xml:space="preserve"> loosely</w:t>
            </w:r>
            <w:r w:rsidR="00C37FF2">
              <w:rPr>
                <w:rFonts w:asciiTheme="majorHAnsi" w:hAnsiTheme="majorHAnsi" w:cs="Arial"/>
                <w:sz w:val="22"/>
                <w:szCs w:val="22"/>
              </w:rPr>
              <w:t>-</w:t>
            </w:r>
            <w:r w:rsidRPr="004A33CD">
              <w:rPr>
                <w:rFonts w:asciiTheme="majorHAnsi" w:hAnsiTheme="majorHAnsi" w:cs="Arial"/>
                <w:sz w:val="22"/>
                <w:szCs w:val="22"/>
              </w:rPr>
              <w:t>defined term covering various structured learning situations</w:t>
            </w:r>
            <w:r>
              <w:rPr>
                <w:rFonts w:asciiTheme="majorHAnsi" w:hAnsiTheme="majorHAnsi" w:cs="Arial"/>
                <w:sz w:val="22"/>
                <w:szCs w:val="22"/>
              </w:rPr>
              <w:t xml:space="preserve"> </w:t>
            </w:r>
            <w:r w:rsidRPr="004A33CD">
              <w:rPr>
                <w:rFonts w:asciiTheme="majorHAnsi" w:hAnsiTheme="majorHAnsi" w:cs="Arial"/>
                <w:sz w:val="22"/>
                <w:szCs w:val="22"/>
              </w:rPr>
              <w:t>that do not have the level of</w:t>
            </w:r>
            <w:r>
              <w:rPr>
                <w:rFonts w:asciiTheme="majorHAnsi" w:hAnsiTheme="majorHAnsi" w:cs="Arial"/>
                <w:sz w:val="22"/>
                <w:szCs w:val="22"/>
              </w:rPr>
              <w:t xml:space="preserve"> curriculum, syllabus, accreditation</w:t>
            </w:r>
            <w:r w:rsidR="00C37FF2">
              <w:rPr>
                <w:rFonts w:asciiTheme="majorHAnsi" w:hAnsiTheme="majorHAnsi" w:cs="Arial"/>
                <w:sz w:val="22"/>
                <w:szCs w:val="22"/>
              </w:rPr>
              <w:t>,</w:t>
            </w:r>
            <w:r>
              <w:rPr>
                <w:rFonts w:asciiTheme="majorHAnsi" w:hAnsiTheme="majorHAnsi" w:cs="Arial"/>
                <w:sz w:val="22"/>
                <w:szCs w:val="22"/>
              </w:rPr>
              <w:t xml:space="preserve"> and certification associated with formal learning.</w:t>
            </w:r>
          </w:p>
        </w:tc>
        <w:tc>
          <w:tcPr>
            <w:tcW w:w="2976" w:type="dxa"/>
          </w:tcPr>
          <w:p w14:paraId="2CAF39E4" w14:textId="77777777" w:rsidR="006B2341" w:rsidRPr="000D6E11" w:rsidRDefault="006B2341" w:rsidP="00AC7B3A">
            <w:pPr>
              <w:jc w:val="both"/>
              <w:rPr>
                <w:rFonts w:asciiTheme="majorHAnsi" w:hAnsiTheme="majorHAnsi" w:cs="Arial"/>
                <w:sz w:val="22"/>
                <w:szCs w:val="22"/>
              </w:rPr>
            </w:pPr>
          </w:p>
        </w:tc>
      </w:tr>
      <w:tr w:rsidR="006A649B" w:rsidRPr="000D6E11" w14:paraId="76FD76D0" w14:textId="77777777" w:rsidTr="006B2341">
        <w:tc>
          <w:tcPr>
            <w:tcW w:w="1463" w:type="dxa"/>
            <w:shd w:val="clear" w:color="auto" w:fill="auto"/>
          </w:tcPr>
          <w:p w14:paraId="6D3A6915" w14:textId="21B405C9" w:rsidR="006A649B" w:rsidRPr="000D6E11" w:rsidRDefault="006A649B" w:rsidP="006B2341">
            <w:pPr>
              <w:jc w:val="both"/>
              <w:rPr>
                <w:rFonts w:asciiTheme="majorHAnsi" w:hAnsiTheme="majorHAnsi" w:cs="Arial"/>
                <w:sz w:val="22"/>
                <w:szCs w:val="22"/>
              </w:rPr>
            </w:pPr>
            <w:r w:rsidRPr="000D6E11">
              <w:rPr>
                <w:rFonts w:asciiTheme="majorHAnsi" w:hAnsiTheme="majorHAnsi" w:cs="Arial"/>
                <w:sz w:val="22"/>
                <w:szCs w:val="22"/>
              </w:rPr>
              <w:t>PAD</w:t>
            </w:r>
          </w:p>
        </w:tc>
        <w:tc>
          <w:tcPr>
            <w:tcW w:w="4741" w:type="dxa"/>
          </w:tcPr>
          <w:p w14:paraId="74DE3686" w14:textId="77777777" w:rsidR="006A649B" w:rsidRPr="000D6E11" w:rsidRDefault="006A649B" w:rsidP="006B2341">
            <w:pPr>
              <w:jc w:val="both"/>
              <w:rPr>
                <w:rFonts w:asciiTheme="majorHAnsi" w:hAnsiTheme="majorHAnsi" w:cs="Arial"/>
                <w:sz w:val="22"/>
                <w:szCs w:val="22"/>
              </w:rPr>
            </w:pPr>
            <w:r w:rsidRPr="000D6E11">
              <w:rPr>
                <w:rFonts w:asciiTheme="majorHAnsi" w:hAnsiTheme="majorHAnsi" w:cs="Arial"/>
                <w:sz w:val="22"/>
                <w:szCs w:val="22"/>
              </w:rPr>
              <w:t>People affected by displacement (displaced, host and surrounding residents)</w:t>
            </w:r>
          </w:p>
        </w:tc>
        <w:tc>
          <w:tcPr>
            <w:tcW w:w="2976" w:type="dxa"/>
          </w:tcPr>
          <w:p w14:paraId="0BDEA21A" w14:textId="77777777" w:rsidR="006A649B" w:rsidRPr="000D6E11" w:rsidRDefault="006A649B" w:rsidP="006B2341">
            <w:pPr>
              <w:jc w:val="both"/>
              <w:rPr>
                <w:rFonts w:asciiTheme="majorHAnsi" w:hAnsiTheme="majorHAnsi" w:cs="Arial"/>
                <w:sz w:val="22"/>
                <w:szCs w:val="22"/>
              </w:rPr>
            </w:pPr>
          </w:p>
        </w:tc>
      </w:tr>
      <w:tr w:rsidR="000D6E11" w:rsidRPr="000D6E11" w14:paraId="34448C72" w14:textId="77777777" w:rsidTr="00F83699">
        <w:tc>
          <w:tcPr>
            <w:tcW w:w="1463" w:type="dxa"/>
            <w:shd w:val="clear" w:color="auto" w:fill="auto"/>
          </w:tcPr>
          <w:p w14:paraId="7B4EA94A" w14:textId="44CCCD5A" w:rsidR="000D6E11" w:rsidRPr="00714383" w:rsidRDefault="000D6E11" w:rsidP="00AC7B3A">
            <w:pPr>
              <w:jc w:val="both"/>
              <w:rPr>
                <w:rFonts w:asciiTheme="majorHAnsi" w:hAnsiTheme="majorHAnsi" w:cs="Arial"/>
                <w:sz w:val="22"/>
                <w:szCs w:val="22"/>
              </w:rPr>
            </w:pPr>
            <w:r w:rsidRPr="00714383">
              <w:rPr>
                <w:rFonts w:asciiTheme="majorHAnsi" w:hAnsiTheme="majorHAnsi" w:cs="Arial"/>
                <w:sz w:val="22"/>
                <w:szCs w:val="22"/>
              </w:rPr>
              <w:lastRenderedPageBreak/>
              <w:t>Pooled resource household</w:t>
            </w:r>
          </w:p>
        </w:tc>
        <w:tc>
          <w:tcPr>
            <w:tcW w:w="4741" w:type="dxa"/>
          </w:tcPr>
          <w:p w14:paraId="13C1689B" w14:textId="4926707F" w:rsidR="000D6E11" w:rsidRPr="000D6E11" w:rsidRDefault="000D6E11" w:rsidP="00714383">
            <w:pPr>
              <w:jc w:val="both"/>
              <w:rPr>
                <w:rFonts w:asciiTheme="majorHAnsi" w:hAnsiTheme="majorHAnsi" w:cs="Arial"/>
                <w:sz w:val="22"/>
                <w:szCs w:val="22"/>
              </w:rPr>
            </w:pPr>
            <w:r w:rsidRPr="00714383">
              <w:rPr>
                <w:rFonts w:asciiTheme="majorHAnsi" w:hAnsiTheme="majorHAnsi" w:cs="Arial"/>
                <w:sz w:val="22"/>
                <w:szCs w:val="22"/>
              </w:rPr>
              <w:t>A group of individuals (</w:t>
            </w:r>
            <w:r w:rsidR="00714383" w:rsidRPr="00714383">
              <w:rPr>
                <w:rFonts w:asciiTheme="majorHAnsi" w:hAnsiTheme="majorHAnsi" w:cs="Arial"/>
                <w:sz w:val="22"/>
                <w:szCs w:val="22"/>
              </w:rPr>
              <w:t xml:space="preserve">who are </w:t>
            </w:r>
            <w:r w:rsidRPr="00714383">
              <w:rPr>
                <w:rFonts w:asciiTheme="majorHAnsi" w:hAnsiTheme="majorHAnsi" w:cs="Arial"/>
                <w:sz w:val="22"/>
                <w:szCs w:val="22"/>
              </w:rPr>
              <w:t xml:space="preserve">not </w:t>
            </w:r>
            <w:r w:rsidR="00714383" w:rsidRPr="00714383">
              <w:rPr>
                <w:rFonts w:asciiTheme="majorHAnsi" w:hAnsiTheme="majorHAnsi" w:cs="Arial"/>
                <w:sz w:val="22"/>
                <w:szCs w:val="22"/>
              </w:rPr>
              <w:t>family members</w:t>
            </w:r>
            <w:r w:rsidRPr="00714383">
              <w:rPr>
                <w:rFonts w:asciiTheme="majorHAnsi" w:hAnsiTheme="majorHAnsi" w:cs="Arial"/>
                <w:sz w:val="22"/>
                <w:szCs w:val="22"/>
              </w:rPr>
              <w:t>) who live together and share the costs of living. They act as a household, but are not a household as they may not share all their resources and may not have the same plans.</w:t>
            </w:r>
            <w:r>
              <w:rPr>
                <w:rFonts w:asciiTheme="majorHAnsi" w:hAnsiTheme="majorHAnsi" w:cs="Arial"/>
                <w:sz w:val="22"/>
                <w:szCs w:val="22"/>
              </w:rPr>
              <w:t xml:space="preserve"> </w:t>
            </w:r>
          </w:p>
        </w:tc>
        <w:tc>
          <w:tcPr>
            <w:tcW w:w="2976" w:type="dxa"/>
          </w:tcPr>
          <w:p w14:paraId="7DD6CB5C" w14:textId="77777777" w:rsidR="000D6E11" w:rsidRPr="000D6E11" w:rsidRDefault="000D6E11" w:rsidP="00AC7B3A">
            <w:pPr>
              <w:jc w:val="both"/>
              <w:rPr>
                <w:rFonts w:asciiTheme="majorHAnsi" w:hAnsiTheme="majorHAnsi" w:cs="Arial"/>
                <w:sz w:val="22"/>
                <w:szCs w:val="22"/>
              </w:rPr>
            </w:pPr>
          </w:p>
        </w:tc>
      </w:tr>
      <w:tr w:rsidR="00627B7B" w:rsidRPr="000D6E11" w14:paraId="28558A94" w14:textId="77777777" w:rsidTr="00F83699">
        <w:tc>
          <w:tcPr>
            <w:tcW w:w="1463" w:type="dxa"/>
            <w:shd w:val="clear" w:color="auto" w:fill="auto"/>
          </w:tcPr>
          <w:p w14:paraId="0814E7F8" w14:textId="77777777" w:rsidR="00627B7B" w:rsidRPr="00C37FF2" w:rsidRDefault="00627B7B" w:rsidP="00AC7B3A">
            <w:pPr>
              <w:jc w:val="both"/>
              <w:rPr>
                <w:rFonts w:asciiTheme="majorHAnsi" w:hAnsiTheme="majorHAnsi" w:cs="Arial"/>
                <w:sz w:val="22"/>
                <w:szCs w:val="22"/>
              </w:rPr>
            </w:pPr>
            <w:r w:rsidRPr="00C37FF2">
              <w:rPr>
                <w:rFonts w:asciiTheme="majorHAnsi" w:hAnsiTheme="majorHAnsi" w:cs="Arial"/>
                <w:sz w:val="22"/>
                <w:szCs w:val="22"/>
              </w:rPr>
              <w:t>Refugee</w:t>
            </w:r>
          </w:p>
        </w:tc>
        <w:tc>
          <w:tcPr>
            <w:tcW w:w="4741" w:type="dxa"/>
          </w:tcPr>
          <w:p w14:paraId="2513B8C3" w14:textId="3200A4AE" w:rsidR="00D75ABF" w:rsidRPr="008D1C55" w:rsidRDefault="00C37FF2" w:rsidP="00AC7B3A">
            <w:pPr>
              <w:jc w:val="both"/>
              <w:rPr>
                <w:rFonts w:asciiTheme="majorHAnsi" w:hAnsiTheme="majorHAnsi" w:cs="Arial"/>
                <w:sz w:val="22"/>
                <w:szCs w:val="22"/>
              </w:rPr>
            </w:pPr>
            <w:r w:rsidRPr="008D1C55">
              <w:rPr>
                <w:rFonts w:asciiTheme="majorHAnsi" w:hAnsiTheme="majorHAnsi" w:cs="Arial"/>
                <w:sz w:val="22"/>
                <w:szCs w:val="22"/>
              </w:rPr>
              <w:t>“</w:t>
            </w:r>
            <w:r w:rsidR="00714383" w:rsidRPr="008D1C55">
              <w:rPr>
                <w:rFonts w:asciiTheme="majorHAnsi" w:hAnsiTheme="majorHAnsi" w:cs="Arial"/>
                <w:sz w:val="22"/>
                <w:szCs w:val="22"/>
              </w:rPr>
              <w:t>A refugee is someone who has been forced to flee his or her country because of persecution, war, or violence. A refugee has a well-founded fear of persecution for reasons of race, religion, nationality, political opinion or membership in a particular social group. Most likely, they cannot return home or are afraid to do so. War and ethnic, tribal and religious violence are leading causes of refugees fleeing their countries.</w:t>
            </w:r>
            <w:r w:rsidRPr="008D1C55">
              <w:rPr>
                <w:rFonts w:asciiTheme="majorHAnsi" w:hAnsiTheme="majorHAnsi" w:cs="Arial"/>
                <w:sz w:val="22"/>
                <w:szCs w:val="22"/>
              </w:rPr>
              <w:t>”</w:t>
            </w:r>
            <w:r w:rsidR="006A649B" w:rsidRPr="008D1C55">
              <w:rPr>
                <w:rStyle w:val="FootnoteReference"/>
                <w:rFonts w:asciiTheme="majorHAnsi" w:hAnsiTheme="majorHAnsi" w:cs="Arial"/>
                <w:sz w:val="22"/>
                <w:szCs w:val="22"/>
              </w:rPr>
              <w:footnoteReference w:id="6"/>
            </w:r>
          </w:p>
        </w:tc>
        <w:tc>
          <w:tcPr>
            <w:tcW w:w="2976" w:type="dxa"/>
          </w:tcPr>
          <w:p w14:paraId="00A3D601" w14:textId="77777777" w:rsidR="00627B7B" w:rsidRPr="000D6E11" w:rsidRDefault="00627B7B" w:rsidP="00AC7B3A">
            <w:pPr>
              <w:jc w:val="both"/>
              <w:rPr>
                <w:rFonts w:asciiTheme="majorHAnsi" w:hAnsiTheme="majorHAnsi" w:cs="Arial"/>
                <w:sz w:val="22"/>
                <w:szCs w:val="22"/>
              </w:rPr>
            </w:pPr>
          </w:p>
        </w:tc>
      </w:tr>
      <w:tr w:rsidR="00627B7B" w:rsidRPr="000D6E11" w14:paraId="7992493B" w14:textId="77777777" w:rsidTr="00F83699">
        <w:tc>
          <w:tcPr>
            <w:tcW w:w="1463" w:type="dxa"/>
            <w:shd w:val="clear" w:color="auto" w:fill="auto"/>
          </w:tcPr>
          <w:p w14:paraId="3DF154A0" w14:textId="5DBA823F" w:rsidR="00627B7B" w:rsidRPr="000D6E11" w:rsidRDefault="00627B7B" w:rsidP="00AC7B3A">
            <w:pPr>
              <w:jc w:val="both"/>
              <w:rPr>
                <w:rFonts w:asciiTheme="majorHAnsi" w:hAnsiTheme="majorHAnsi" w:cs="Arial"/>
                <w:sz w:val="22"/>
                <w:szCs w:val="22"/>
              </w:rPr>
            </w:pPr>
            <w:r w:rsidRPr="000D6E11">
              <w:rPr>
                <w:rFonts w:asciiTheme="majorHAnsi" w:hAnsiTheme="majorHAnsi" w:cs="Arial"/>
                <w:sz w:val="22"/>
                <w:szCs w:val="22"/>
              </w:rPr>
              <w:t>R</w:t>
            </w:r>
            <w:r w:rsidR="00D75ABF" w:rsidRPr="000D6E11">
              <w:rPr>
                <w:rFonts w:asciiTheme="majorHAnsi" w:hAnsiTheme="majorHAnsi" w:cs="Arial"/>
                <w:sz w:val="22"/>
                <w:szCs w:val="22"/>
              </w:rPr>
              <w:t xml:space="preserve">efugee </w:t>
            </w:r>
            <w:r w:rsidR="00C37FF2">
              <w:rPr>
                <w:rFonts w:asciiTheme="majorHAnsi" w:hAnsiTheme="majorHAnsi" w:cs="Arial"/>
                <w:sz w:val="22"/>
                <w:szCs w:val="22"/>
              </w:rPr>
              <w:t>r</w:t>
            </w:r>
            <w:r w:rsidRPr="000D6E11">
              <w:rPr>
                <w:rFonts w:asciiTheme="majorHAnsi" w:hAnsiTheme="majorHAnsi" w:cs="Arial"/>
                <w:sz w:val="22"/>
                <w:szCs w:val="22"/>
              </w:rPr>
              <w:t>eturnee</w:t>
            </w:r>
          </w:p>
        </w:tc>
        <w:tc>
          <w:tcPr>
            <w:tcW w:w="4741" w:type="dxa"/>
          </w:tcPr>
          <w:p w14:paraId="6E4845E7" w14:textId="57239F53" w:rsidR="00627B7B" w:rsidRPr="000D6E11" w:rsidRDefault="00D75ABF" w:rsidP="00714383">
            <w:pPr>
              <w:jc w:val="both"/>
              <w:rPr>
                <w:rFonts w:asciiTheme="majorHAnsi" w:hAnsiTheme="majorHAnsi" w:cs="Arial"/>
                <w:sz w:val="22"/>
                <w:szCs w:val="22"/>
              </w:rPr>
            </w:pPr>
            <w:r w:rsidRPr="008D1C55">
              <w:rPr>
                <w:rFonts w:asciiTheme="majorHAnsi" w:hAnsiTheme="majorHAnsi" w:cs="Arial"/>
                <w:b/>
                <w:iCs/>
                <w:sz w:val="22"/>
                <w:szCs w:val="22"/>
              </w:rPr>
              <w:t>Refugee returnees</w:t>
            </w:r>
            <w:r w:rsidRPr="000D6E11">
              <w:rPr>
                <w:rFonts w:asciiTheme="majorHAnsi" w:hAnsiTheme="majorHAnsi" w:cs="Arial"/>
                <w:i/>
                <w:iCs/>
                <w:sz w:val="22"/>
                <w:szCs w:val="22"/>
              </w:rPr>
              <w:t xml:space="preserve"> </w:t>
            </w:r>
            <w:r w:rsidRPr="000D6E11">
              <w:rPr>
                <w:rFonts w:asciiTheme="majorHAnsi" w:hAnsiTheme="majorHAnsi" w:cs="Arial"/>
                <w:sz w:val="22"/>
                <w:szCs w:val="22"/>
              </w:rPr>
              <w:t xml:space="preserve">are persons or </w:t>
            </w:r>
            <w:r w:rsidR="00C37FF2">
              <w:rPr>
                <w:rFonts w:asciiTheme="majorHAnsi" w:hAnsiTheme="majorHAnsi" w:cs="Arial"/>
                <w:sz w:val="22"/>
                <w:szCs w:val="22"/>
              </w:rPr>
              <w:t xml:space="preserve">a </w:t>
            </w:r>
            <w:r w:rsidRPr="000D6E11">
              <w:rPr>
                <w:rFonts w:asciiTheme="majorHAnsi" w:hAnsiTheme="majorHAnsi" w:cs="Arial"/>
                <w:sz w:val="22"/>
                <w:szCs w:val="22"/>
              </w:rPr>
              <w:t>group of persons that have returned to their country of origin, voluntarily or involuntarily, and who are receiving assistance from NRC to reintegrate. Please note that for UNHCR, voluntary return means that refugees have reached a durable solution</w:t>
            </w:r>
            <w:r w:rsidR="00C37FF2">
              <w:rPr>
                <w:rFonts w:asciiTheme="majorHAnsi" w:hAnsiTheme="majorHAnsi" w:cs="Arial"/>
                <w:sz w:val="22"/>
                <w:szCs w:val="22"/>
              </w:rPr>
              <w:t>,</w:t>
            </w:r>
            <w:r w:rsidRPr="000D6E11">
              <w:rPr>
                <w:rFonts w:asciiTheme="majorHAnsi" w:hAnsiTheme="majorHAnsi" w:cs="Arial"/>
                <w:sz w:val="22"/>
                <w:szCs w:val="22"/>
              </w:rPr>
              <w:t xml:space="preserve"> </w:t>
            </w:r>
            <w:proofErr w:type="spellStart"/>
            <w:r w:rsidRPr="000D6E11">
              <w:rPr>
                <w:rFonts w:asciiTheme="majorHAnsi" w:hAnsiTheme="majorHAnsi" w:cs="Arial"/>
                <w:sz w:val="22"/>
                <w:szCs w:val="22"/>
              </w:rPr>
              <w:t>i</w:t>
            </w:r>
            <w:r w:rsidR="00C37FF2">
              <w:rPr>
                <w:rFonts w:asciiTheme="majorHAnsi" w:hAnsiTheme="majorHAnsi" w:cs="Arial"/>
                <w:sz w:val="22"/>
                <w:szCs w:val="22"/>
              </w:rPr>
              <w:t>e</w:t>
            </w:r>
            <w:proofErr w:type="spellEnd"/>
            <w:r w:rsidRPr="000D6E11">
              <w:rPr>
                <w:rFonts w:asciiTheme="majorHAnsi" w:hAnsiTheme="majorHAnsi" w:cs="Arial"/>
                <w:sz w:val="22"/>
                <w:szCs w:val="22"/>
              </w:rPr>
              <w:t xml:space="preserve"> a change in legal status. NRC may still provide reintegration assistance to refugee returnees despite the fact that they are no longer of concern to UNHCR. </w:t>
            </w:r>
          </w:p>
        </w:tc>
        <w:tc>
          <w:tcPr>
            <w:tcW w:w="2976" w:type="dxa"/>
          </w:tcPr>
          <w:p w14:paraId="65AEAF91" w14:textId="77777777" w:rsidR="00627B7B" w:rsidRPr="000D6E11" w:rsidRDefault="00627B7B" w:rsidP="00AC7B3A">
            <w:pPr>
              <w:jc w:val="both"/>
              <w:rPr>
                <w:rFonts w:asciiTheme="majorHAnsi" w:hAnsiTheme="majorHAnsi" w:cs="Arial"/>
                <w:sz w:val="22"/>
                <w:szCs w:val="22"/>
              </w:rPr>
            </w:pPr>
          </w:p>
        </w:tc>
      </w:tr>
      <w:tr w:rsidR="006A649B" w:rsidRPr="000D6E11" w14:paraId="22177FC3" w14:textId="77777777" w:rsidTr="006B2341">
        <w:tc>
          <w:tcPr>
            <w:tcW w:w="1463" w:type="dxa"/>
            <w:shd w:val="clear" w:color="auto" w:fill="auto"/>
          </w:tcPr>
          <w:p w14:paraId="69BFBC65" w14:textId="77777777" w:rsidR="006A649B" w:rsidRDefault="006A649B" w:rsidP="006B2341">
            <w:pPr>
              <w:jc w:val="both"/>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t xml:space="preserve">Relatives </w:t>
            </w:r>
          </w:p>
          <w:p w14:paraId="7BAB5018" w14:textId="77777777" w:rsidR="006A649B" w:rsidRPr="000D6E11" w:rsidRDefault="006A649B" w:rsidP="006B2341">
            <w:pPr>
              <w:jc w:val="both"/>
              <w:rPr>
                <w:rFonts w:asciiTheme="majorHAnsi" w:eastAsia="Times New Roman" w:hAnsiTheme="majorHAnsi" w:cs="Arial"/>
                <w:sz w:val="22"/>
                <w:szCs w:val="22"/>
                <w:shd w:val="clear" w:color="auto" w:fill="FFFFFF"/>
                <w:lang w:eastAsia="en-US"/>
              </w:rPr>
            </w:pPr>
          </w:p>
        </w:tc>
        <w:tc>
          <w:tcPr>
            <w:tcW w:w="4741" w:type="dxa"/>
          </w:tcPr>
          <w:p w14:paraId="762CAE03" w14:textId="0CA41756" w:rsidR="006A649B" w:rsidRDefault="006A649B" w:rsidP="006B2341">
            <w:pPr>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t>Not immediate family – uncles, aunts, cousins, nephews and nieces</w:t>
            </w:r>
            <w:r w:rsidR="00C37FF2">
              <w:rPr>
                <w:rFonts w:asciiTheme="majorHAnsi" w:eastAsia="Times New Roman" w:hAnsiTheme="majorHAnsi" w:cs="Arial"/>
                <w:sz w:val="22"/>
                <w:szCs w:val="22"/>
                <w:shd w:val="clear" w:color="auto" w:fill="FFFFFF"/>
                <w:lang w:eastAsia="en-US"/>
              </w:rPr>
              <w:t>,</w:t>
            </w:r>
            <w:r>
              <w:rPr>
                <w:rFonts w:asciiTheme="majorHAnsi" w:eastAsia="Times New Roman" w:hAnsiTheme="majorHAnsi" w:cs="Arial"/>
                <w:sz w:val="22"/>
                <w:szCs w:val="22"/>
                <w:shd w:val="clear" w:color="auto" w:fill="FFFFFF"/>
                <w:lang w:eastAsia="en-US"/>
              </w:rPr>
              <w:t xml:space="preserve"> etc. </w:t>
            </w:r>
          </w:p>
          <w:p w14:paraId="2B1CAEB0" w14:textId="77777777" w:rsidR="006A649B" w:rsidRDefault="006A649B" w:rsidP="006B2341">
            <w:pPr>
              <w:rPr>
                <w:rFonts w:asciiTheme="majorHAnsi" w:eastAsia="Times New Roman" w:hAnsiTheme="majorHAnsi" w:cs="Arial"/>
                <w:sz w:val="22"/>
                <w:szCs w:val="22"/>
                <w:shd w:val="clear" w:color="auto" w:fill="FFFFFF"/>
                <w:lang w:eastAsia="en-US"/>
              </w:rPr>
            </w:pPr>
          </w:p>
        </w:tc>
        <w:tc>
          <w:tcPr>
            <w:tcW w:w="2976" w:type="dxa"/>
          </w:tcPr>
          <w:p w14:paraId="06666AAF" w14:textId="77777777" w:rsidR="006A649B" w:rsidRPr="000D6E11" w:rsidRDefault="006A649B" w:rsidP="006B2341">
            <w:pPr>
              <w:rPr>
                <w:rFonts w:asciiTheme="majorHAnsi" w:eastAsia="Times New Roman" w:hAnsiTheme="majorHAnsi" w:cs="Arial"/>
                <w:sz w:val="22"/>
                <w:szCs w:val="22"/>
                <w:shd w:val="clear" w:color="auto" w:fill="FFFFFF"/>
                <w:lang w:eastAsia="en-US"/>
              </w:rPr>
            </w:pPr>
          </w:p>
        </w:tc>
      </w:tr>
      <w:tr w:rsidR="003A208B" w:rsidRPr="000D6E11" w14:paraId="43BEE479" w14:textId="77777777" w:rsidTr="006B2341">
        <w:tc>
          <w:tcPr>
            <w:tcW w:w="1463" w:type="dxa"/>
            <w:shd w:val="clear" w:color="auto" w:fill="auto"/>
          </w:tcPr>
          <w:p w14:paraId="6E100915" w14:textId="0D4FCF6D" w:rsidR="003A208B" w:rsidRDefault="003A208B" w:rsidP="006B2341">
            <w:pPr>
              <w:jc w:val="both"/>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t xml:space="preserve">Strategy </w:t>
            </w:r>
          </w:p>
        </w:tc>
        <w:tc>
          <w:tcPr>
            <w:tcW w:w="4741" w:type="dxa"/>
          </w:tcPr>
          <w:p w14:paraId="729BB0AF" w14:textId="77777777" w:rsidR="003A208B" w:rsidRDefault="003A208B" w:rsidP="003A208B">
            <w:pPr>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t>Strategies tend to be used by people / households and businesses to achieve a goal, or solve a problem, when there is uncertainty about the present or the future.</w:t>
            </w:r>
          </w:p>
          <w:p w14:paraId="783965A8" w14:textId="742E6D71" w:rsidR="003A208B" w:rsidRDefault="003A208B" w:rsidP="003A208B">
            <w:pPr>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t>The assessment includes questions on: coping strategies, strategies for meeting household needs/ paying bills etc.</w:t>
            </w:r>
          </w:p>
        </w:tc>
        <w:tc>
          <w:tcPr>
            <w:tcW w:w="2976" w:type="dxa"/>
          </w:tcPr>
          <w:p w14:paraId="4CFDE820" w14:textId="77777777" w:rsidR="003A208B" w:rsidRPr="000D6E11" w:rsidRDefault="003A208B" w:rsidP="006B2341">
            <w:pPr>
              <w:rPr>
                <w:rFonts w:asciiTheme="majorHAnsi" w:eastAsia="Times New Roman" w:hAnsiTheme="majorHAnsi" w:cs="Arial"/>
                <w:sz w:val="22"/>
                <w:szCs w:val="22"/>
                <w:shd w:val="clear" w:color="auto" w:fill="FFFFFF"/>
                <w:lang w:eastAsia="en-US"/>
              </w:rPr>
            </w:pPr>
          </w:p>
        </w:tc>
      </w:tr>
      <w:tr w:rsidR="00DF097C" w:rsidRPr="000D6E11" w14:paraId="34697061" w14:textId="77777777" w:rsidTr="00F83699">
        <w:tc>
          <w:tcPr>
            <w:tcW w:w="1463" w:type="dxa"/>
            <w:shd w:val="clear" w:color="auto" w:fill="auto"/>
          </w:tcPr>
          <w:p w14:paraId="679FC193" w14:textId="05A1C42A" w:rsidR="00DF097C" w:rsidRPr="000D6E11" w:rsidRDefault="00DF097C" w:rsidP="00AC7B3A">
            <w:pPr>
              <w:jc w:val="both"/>
              <w:rPr>
                <w:rFonts w:asciiTheme="majorHAnsi" w:hAnsiTheme="majorHAnsi" w:cs="Arial"/>
                <w:sz w:val="22"/>
                <w:szCs w:val="22"/>
              </w:rPr>
            </w:pPr>
            <w:r>
              <w:rPr>
                <w:rFonts w:asciiTheme="majorHAnsi" w:hAnsiTheme="majorHAnsi" w:cs="Arial"/>
                <w:sz w:val="22"/>
                <w:szCs w:val="22"/>
              </w:rPr>
              <w:t>UMVAT</w:t>
            </w:r>
          </w:p>
        </w:tc>
        <w:tc>
          <w:tcPr>
            <w:tcW w:w="4741" w:type="dxa"/>
          </w:tcPr>
          <w:p w14:paraId="76D21923" w14:textId="6C3D5163" w:rsidR="00DF097C" w:rsidRPr="000D6E11" w:rsidRDefault="00DF097C" w:rsidP="00AC7B3A">
            <w:pPr>
              <w:jc w:val="both"/>
              <w:rPr>
                <w:rFonts w:asciiTheme="majorHAnsi" w:eastAsia="Times New Roman" w:hAnsiTheme="majorHAnsi" w:cs="Arial"/>
                <w:sz w:val="22"/>
                <w:szCs w:val="22"/>
                <w:shd w:val="clear" w:color="auto" w:fill="FFFFFF"/>
                <w:lang w:eastAsia="en-US"/>
              </w:rPr>
            </w:pPr>
            <w:r>
              <w:rPr>
                <w:rFonts w:asciiTheme="majorHAnsi" w:eastAsia="Times New Roman" w:hAnsiTheme="majorHAnsi" w:cs="Arial"/>
                <w:sz w:val="22"/>
                <w:szCs w:val="22"/>
                <w:shd w:val="clear" w:color="auto" w:fill="FFFFFF"/>
                <w:lang w:eastAsia="en-US"/>
              </w:rPr>
              <w:t xml:space="preserve">NRC’s </w:t>
            </w:r>
            <w:r w:rsidR="00C37FF2">
              <w:rPr>
                <w:rFonts w:asciiTheme="majorHAnsi" w:eastAsia="Times New Roman" w:hAnsiTheme="majorHAnsi" w:cs="Arial"/>
                <w:sz w:val="22"/>
                <w:szCs w:val="22"/>
                <w:shd w:val="clear" w:color="auto" w:fill="FFFFFF"/>
                <w:lang w:eastAsia="en-US"/>
              </w:rPr>
              <w:t>multi-sector vulnerability assessment tool</w:t>
            </w:r>
            <w:r>
              <w:rPr>
                <w:rFonts w:asciiTheme="majorHAnsi" w:eastAsia="Times New Roman" w:hAnsiTheme="majorHAnsi" w:cs="Arial"/>
                <w:sz w:val="22"/>
                <w:szCs w:val="22"/>
                <w:shd w:val="clear" w:color="auto" w:fill="FFFFFF"/>
                <w:lang w:eastAsia="en-US"/>
              </w:rPr>
              <w:t xml:space="preserve"> for urban displacement contexts </w:t>
            </w:r>
          </w:p>
        </w:tc>
        <w:tc>
          <w:tcPr>
            <w:tcW w:w="2976" w:type="dxa"/>
          </w:tcPr>
          <w:p w14:paraId="751B53C4" w14:textId="77777777" w:rsidR="00DF097C" w:rsidRPr="000D6E11" w:rsidRDefault="00DF097C" w:rsidP="00AC7B3A">
            <w:pPr>
              <w:jc w:val="both"/>
              <w:rPr>
                <w:rFonts w:asciiTheme="majorHAnsi" w:eastAsia="Times New Roman" w:hAnsiTheme="majorHAnsi" w:cs="Arial"/>
                <w:sz w:val="22"/>
                <w:szCs w:val="22"/>
                <w:shd w:val="clear" w:color="auto" w:fill="FFFFFF"/>
                <w:lang w:eastAsia="en-US"/>
              </w:rPr>
            </w:pPr>
          </w:p>
        </w:tc>
      </w:tr>
      <w:tr w:rsidR="00627B7B" w:rsidRPr="000D6E11" w14:paraId="67CA2161" w14:textId="77777777" w:rsidTr="00F83699">
        <w:tc>
          <w:tcPr>
            <w:tcW w:w="1463" w:type="dxa"/>
            <w:shd w:val="clear" w:color="auto" w:fill="auto"/>
          </w:tcPr>
          <w:p w14:paraId="7C104A6D" w14:textId="6B81D654" w:rsidR="00627B7B" w:rsidRPr="000D6E11" w:rsidRDefault="00627B7B" w:rsidP="00AC7B3A">
            <w:pPr>
              <w:jc w:val="both"/>
              <w:rPr>
                <w:rFonts w:asciiTheme="majorHAnsi" w:hAnsiTheme="majorHAnsi" w:cs="Arial"/>
                <w:sz w:val="22"/>
                <w:szCs w:val="22"/>
              </w:rPr>
            </w:pPr>
            <w:r w:rsidRPr="000D6E11">
              <w:rPr>
                <w:rFonts w:asciiTheme="majorHAnsi" w:hAnsiTheme="majorHAnsi" w:cs="Arial"/>
                <w:sz w:val="22"/>
                <w:szCs w:val="22"/>
              </w:rPr>
              <w:t>UNHCR</w:t>
            </w:r>
          </w:p>
        </w:tc>
        <w:tc>
          <w:tcPr>
            <w:tcW w:w="4741" w:type="dxa"/>
          </w:tcPr>
          <w:p w14:paraId="3B051A1F" w14:textId="77777777" w:rsidR="00627B7B" w:rsidRDefault="00627B7B" w:rsidP="00AC7B3A">
            <w:pPr>
              <w:jc w:val="both"/>
              <w:rPr>
                <w:rFonts w:asciiTheme="majorHAnsi" w:eastAsia="Times New Roman" w:hAnsiTheme="majorHAnsi" w:cs="Arial"/>
                <w:sz w:val="22"/>
                <w:szCs w:val="22"/>
                <w:shd w:val="clear" w:color="auto" w:fill="FFFFFF"/>
                <w:lang w:eastAsia="en-US"/>
              </w:rPr>
            </w:pPr>
            <w:r w:rsidRPr="000D6E11">
              <w:rPr>
                <w:rFonts w:asciiTheme="majorHAnsi" w:eastAsia="Times New Roman" w:hAnsiTheme="majorHAnsi" w:cs="Arial"/>
                <w:sz w:val="22"/>
                <w:szCs w:val="22"/>
                <w:shd w:val="clear" w:color="auto" w:fill="FFFFFF"/>
                <w:lang w:eastAsia="en-US"/>
              </w:rPr>
              <w:t>UN High Commissioner for Refugees</w:t>
            </w:r>
          </w:p>
          <w:p w14:paraId="18042A51" w14:textId="77777777" w:rsidR="009F03FD" w:rsidRPr="000D6E11" w:rsidRDefault="009F03FD" w:rsidP="00AC7B3A">
            <w:pPr>
              <w:jc w:val="both"/>
              <w:rPr>
                <w:rFonts w:asciiTheme="majorHAnsi" w:hAnsiTheme="majorHAnsi" w:cs="Arial"/>
                <w:sz w:val="22"/>
                <w:szCs w:val="22"/>
              </w:rPr>
            </w:pPr>
          </w:p>
        </w:tc>
        <w:tc>
          <w:tcPr>
            <w:tcW w:w="2976" w:type="dxa"/>
          </w:tcPr>
          <w:p w14:paraId="72D81C7F" w14:textId="77777777" w:rsidR="00627B7B" w:rsidRPr="000D6E11" w:rsidRDefault="00627B7B" w:rsidP="00AC7B3A">
            <w:pPr>
              <w:jc w:val="both"/>
              <w:rPr>
                <w:rFonts w:asciiTheme="majorHAnsi" w:eastAsia="Times New Roman" w:hAnsiTheme="majorHAnsi" w:cs="Arial"/>
                <w:sz w:val="22"/>
                <w:szCs w:val="22"/>
                <w:shd w:val="clear" w:color="auto" w:fill="FFFFFF"/>
                <w:lang w:eastAsia="en-US"/>
              </w:rPr>
            </w:pPr>
          </w:p>
        </w:tc>
      </w:tr>
      <w:tr w:rsidR="00627B7B" w:rsidRPr="000D6E11" w14:paraId="0F7BD2C7" w14:textId="77777777" w:rsidTr="00F83699">
        <w:tc>
          <w:tcPr>
            <w:tcW w:w="1463" w:type="dxa"/>
            <w:shd w:val="clear" w:color="auto" w:fill="auto"/>
          </w:tcPr>
          <w:p w14:paraId="506F8025" w14:textId="77777777" w:rsidR="00627B7B" w:rsidRPr="000D6E11" w:rsidRDefault="00627B7B" w:rsidP="00AC7B3A">
            <w:pPr>
              <w:jc w:val="both"/>
              <w:rPr>
                <w:rFonts w:asciiTheme="majorHAnsi" w:hAnsiTheme="majorHAnsi" w:cs="Arial"/>
                <w:sz w:val="22"/>
                <w:szCs w:val="22"/>
              </w:rPr>
            </w:pPr>
            <w:proofErr w:type="spellStart"/>
            <w:r w:rsidRPr="000D6E11">
              <w:rPr>
                <w:rFonts w:asciiTheme="majorHAnsi" w:hAnsiTheme="majorHAnsi" w:cs="Arial"/>
                <w:sz w:val="22"/>
                <w:szCs w:val="22"/>
              </w:rPr>
              <w:t>WaSH</w:t>
            </w:r>
            <w:proofErr w:type="spellEnd"/>
          </w:p>
        </w:tc>
        <w:tc>
          <w:tcPr>
            <w:tcW w:w="4741" w:type="dxa"/>
          </w:tcPr>
          <w:p w14:paraId="51B5803A" w14:textId="77777777" w:rsidR="00627B7B" w:rsidRDefault="00627B7B" w:rsidP="00AC7B3A">
            <w:pPr>
              <w:jc w:val="both"/>
              <w:rPr>
                <w:rFonts w:asciiTheme="majorHAnsi" w:hAnsiTheme="majorHAnsi" w:cs="Arial"/>
                <w:sz w:val="22"/>
                <w:szCs w:val="22"/>
              </w:rPr>
            </w:pPr>
            <w:r w:rsidRPr="000D6E11">
              <w:rPr>
                <w:rFonts w:asciiTheme="majorHAnsi" w:hAnsiTheme="majorHAnsi" w:cs="Arial"/>
                <w:sz w:val="22"/>
                <w:szCs w:val="22"/>
              </w:rPr>
              <w:t>Water, Sanitation and Hygiene</w:t>
            </w:r>
          </w:p>
          <w:p w14:paraId="6093F996" w14:textId="77777777" w:rsidR="009F03FD" w:rsidRPr="000D6E11" w:rsidRDefault="009F03FD" w:rsidP="00AC7B3A">
            <w:pPr>
              <w:jc w:val="both"/>
              <w:rPr>
                <w:rFonts w:asciiTheme="majorHAnsi" w:hAnsiTheme="majorHAnsi" w:cs="Arial"/>
                <w:sz w:val="22"/>
                <w:szCs w:val="22"/>
              </w:rPr>
            </w:pPr>
          </w:p>
        </w:tc>
        <w:tc>
          <w:tcPr>
            <w:tcW w:w="2976" w:type="dxa"/>
          </w:tcPr>
          <w:p w14:paraId="27DAC9C8" w14:textId="77777777" w:rsidR="00627B7B" w:rsidRPr="000D6E11" w:rsidRDefault="00627B7B" w:rsidP="00AC7B3A">
            <w:pPr>
              <w:jc w:val="both"/>
              <w:rPr>
                <w:rFonts w:asciiTheme="majorHAnsi" w:hAnsiTheme="majorHAnsi" w:cs="Arial"/>
                <w:sz w:val="22"/>
                <w:szCs w:val="22"/>
              </w:rPr>
            </w:pPr>
          </w:p>
        </w:tc>
      </w:tr>
    </w:tbl>
    <w:p w14:paraId="0B96737B" w14:textId="77777777" w:rsidR="002C6642" w:rsidRPr="00627B7B" w:rsidRDefault="002C6642">
      <w:pPr>
        <w:rPr>
          <w:rFonts w:ascii="Arial" w:hAnsi="Arial" w:cs="Arial"/>
          <w:sz w:val="22"/>
          <w:szCs w:val="22"/>
        </w:rPr>
      </w:pPr>
      <w:bookmarkStart w:id="0" w:name="_GoBack"/>
      <w:bookmarkEnd w:id="0"/>
    </w:p>
    <w:sectPr w:rsidR="002C6642" w:rsidRPr="00627B7B" w:rsidSect="00241E83">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A1E6B8" w15:done="0"/>
  <w15:commentEx w15:paraId="18147D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45A124" w14:textId="77777777" w:rsidR="00AA1811" w:rsidRDefault="00AA1811" w:rsidP="006A649B">
      <w:r>
        <w:separator/>
      </w:r>
    </w:p>
  </w:endnote>
  <w:endnote w:type="continuationSeparator" w:id="0">
    <w:p w14:paraId="282E47D3" w14:textId="77777777" w:rsidR="00AA1811" w:rsidRDefault="00AA1811" w:rsidP="006A6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9711F" w14:textId="77777777" w:rsidR="00AA1811" w:rsidRDefault="00AA1811" w:rsidP="006A649B">
      <w:r>
        <w:separator/>
      </w:r>
    </w:p>
  </w:footnote>
  <w:footnote w:type="continuationSeparator" w:id="0">
    <w:p w14:paraId="43DE8062" w14:textId="77777777" w:rsidR="00AA1811" w:rsidRDefault="00AA1811" w:rsidP="006A649B">
      <w:r>
        <w:continuationSeparator/>
      </w:r>
    </w:p>
  </w:footnote>
  <w:footnote w:id="1">
    <w:p w14:paraId="22FD280D" w14:textId="2405288B" w:rsidR="006B2341" w:rsidRPr="008D1C55" w:rsidRDefault="006B2341">
      <w:pPr>
        <w:pStyle w:val="FootnoteText"/>
        <w:rPr>
          <w:rFonts w:ascii="Calibri" w:hAnsi="Calibri"/>
          <w:sz w:val="18"/>
          <w:szCs w:val="18"/>
        </w:rPr>
      </w:pPr>
      <w:r w:rsidRPr="008D1C55">
        <w:rPr>
          <w:rStyle w:val="FootnoteReference"/>
          <w:rFonts w:ascii="Calibri" w:hAnsi="Calibri"/>
          <w:sz w:val="18"/>
          <w:szCs w:val="18"/>
        </w:rPr>
        <w:footnoteRef/>
      </w:r>
      <w:r w:rsidRPr="008D1C55">
        <w:rPr>
          <w:rFonts w:ascii="Calibri" w:hAnsi="Calibri"/>
          <w:sz w:val="18"/>
          <w:szCs w:val="18"/>
        </w:rPr>
        <w:t xml:space="preserve"> </w:t>
      </w:r>
      <w:r w:rsidRPr="008D1C55">
        <w:rPr>
          <w:rFonts w:ascii="Calibri" w:hAnsi="Calibri" w:cs="Arial"/>
          <w:sz w:val="18"/>
          <w:szCs w:val="18"/>
        </w:rPr>
        <w:t xml:space="preserve">Source: </w:t>
      </w:r>
      <w:hyperlink r:id="rId1" w:history="1">
        <w:r w:rsidR="001F5099" w:rsidRPr="008D1C55">
          <w:rPr>
            <w:rStyle w:val="Hyperlink"/>
            <w:rFonts w:ascii="Calibri" w:hAnsi="Calibri" w:cs="Arial"/>
            <w:sz w:val="18"/>
            <w:szCs w:val="18"/>
          </w:rPr>
          <w:t>www.unrefugees.org/what-is-a-refugee</w:t>
        </w:r>
      </w:hyperlink>
      <w:r w:rsidR="001F5099" w:rsidRPr="008D1C55">
        <w:rPr>
          <w:rFonts w:ascii="Calibri" w:hAnsi="Calibri" w:cs="Arial"/>
          <w:sz w:val="18"/>
          <w:szCs w:val="18"/>
        </w:rPr>
        <w:t xml:space="preserve"> [Accessed 17 June 2017]</w:t>
      </w:r>
      <w:r w:rsidR="001F5099">
        <w:rPr>
          <w:rFonts w:ascii="Calibri" w:hAnsi="Calibri" w:cs="Arial"/>
          <w:sz w:val="18"/>
          <w:szCs w:val="18"/>
        </w:rPr>
        <w:t>.</w:t>
      </w:r>
    </w:p>
  </w:footnote>
  <w:footnote w:id="2">
    <w:p w14:paraId="6EB03D86" w14:textId="26DAD7A2" w:rsidR="006B2341" w:rsidRPr="008D1C55" w:rsidRDefault="006B2341">
      <w:pPr>
        <w:pStyle w:val="FootnoteText"/>
        <w:rPr>
          <w:rFonts w:asciiTheme="majorHAnsi" w:hAnsiTheme="majorHAnsi"/>
          <w:sz w:val="18"/>
          <w:szCs w:val="18"/>
        </w:rPr>
      </w:pPr>
      <w:r w:rsidRPr="008D1C55">
        <w:rPr>
          <w:rStyle w:val="FootnoteReference"/>
          <w:rFonts w:ascii="Calibri" w:hAnsi="Calibri"/>
          <w:sz w:val="18"/>
          <w:szCs w:val="18"/>
        </w:rPr>
        <w:footnoteRef/>
      </w:r>
      <w:r w:rsidRPr="008D1C55">
        <w:rPr>
          <w:rFonts w:ascii="Calibri" w:hAnsi="Calibri"/>
          <w:sz w:val="18"/>
          <w:szCs w:val="18"/>
        </w:rPr>
        <w:t xml:space="preserve"> </w:t>
      </w:r>
      <w:r w:rsidRPr="008D1C55">
        <w:rPr>
          <w:rFonts w:ascii="Calibri" w:hAnsi="Calibri" w:cs="Arial"/>
          <w:sz w:val="18"/>
          <w:szCs w:val="18"/>
        </w:rPr>
        <w:t xml:space="preserve">Source: </w:t>
      </w:r>
      <w:r w:rsidR="001F5099" w:rsidRPr="008D1C55">
        <w:rPr>
          <w:rFonts w:ascii="Calibri" w:hAnsi="Calibri" w:cs="Arial"/>
          <w:sz w:val="18"/>
          <w:szCs w:val="18"/>
        </w:rPr>
        <w:t>Ibid.</w:t>
      </w:r>
    </w:p>
  </w:footnote>
  <w:footnote w:id="3">
    <w:p w14:paraId="034C8458" w14:textId="71D5B64E" w:rsidR="0019313C" w:rsidRPr="008D1C55" w:rsidRDefault="0019313C">
      <w:pPr>
        <w:pStyle w:val="FootnoteText"/>
        <w:rPr>
          <w:rFonts w:ascii="Calibri" w:hAnsi="Calibri"/>
          <w:sz w:val="18"/>
          <w:szCs w:val="18"/>
        </w:rPr>
      </w:pPr>
      <w:r w:rsidRPr="0019313C">
        <w:rPr>
          <w:rStyle w:val="FootnoteReference"/>
          <w:rFonts w:ascii="Calibri" w:hAnsi="Calibri"/>
          <w:sz w:val="18"/>
          <w:szCs w:val="18"/>
        </w:rPr>
        <w:footnoteRef/>
      </w:r>
      <w:r w:rsidRPr="008D1C55">
        <w:rPr>
          <w:rFonts w:ascii="Calibri" w:hAnsi="Calibri"/>
          <w:sz w:val="18"/>
          <w:szCs w:val="18"/>
        </w:rPr>
        <w:t xml:space="preserve"> Source: </w:t>
      </w:r>
      <w:hyperlink r:id="rId2" w:history="1">
        <w:r w:rsidR="00C37FF2" w:rsidRPr="008D1C55">
          <w:rPr>
            <w:rStyle w:val="Hyperlink"/>
            <w:rFonts w:ascii="Calibri" w:hAnsi="Calibri"/>
            <w:sz w:val="18"/>
            <w:szCs w:val="18"/>
          </w:rPr>
          <w:t>www.wfp.org/node/359289</w:t>
        </w:r>
      </w:hyperlink>
      <w:r w:rsidRPr="008D1C55">
        <w:rPr>
          <w:rFonts w:ascii="Calibri" w:hAnsi="Calibri"/>
          <w:sz w:val="18"/>
          <w:szCs w:val="18"/>
        </w:rPr>
        <w:t xml:space="preserve"> </w:t>
      </w:r>
      <w:r w:rsidR="00C37FF2">
        <w:rPr>
          <w:rFonts w:ascii="Calibri" w:hAnsi="Calibri"/>
          <w:sz w:val="18"/>
          <w:szCs w:val="18"/>
        </w:rPr>
        <w:t>[Accessed 17 June 2017].</w:t>
      </w:r>
    </w:p>
  </w:footnote>
  <w:footnote w:id="4">
    <w:p w14:paraId="192D5633" w14:textId="2EBFB3DD" w:rsidR="006B2341" w:rsidRPr="0019313C" w:rsidRDefault="006B2341" w:rsidP="006A649B">
      <w:pPr>
        <w:jc w:val="both"/>
        <w:rPr>
          <w:rFonts w:ascii="Calibri" w:hAnsi="Calibri" w:cs="Arial"/>
          <w:sz w:val="18"/>
          <w:szCs w:val="18"/>
        </w:rPr>
      </w:pPr>
      <w:r w:rsidRPr="0019313C">
        <w:rPr>
          <w:rStyle w:val="FootnoteReference"/>
          <w:rFonts w:ascii="Calibri" w:hAnsi="Calibri"/>
          <w:sz w:val="18"/>
          <w:szCs w:val="18"/>
        </w:rPr>
        <w:footnoteRef/>
      </w:r>
      <w:r w:rsidRPr="0019313C">
        <w:rPr>
          <w:rFonts w:ascii="Calibri" w:hAnsi="Calibri"/>
          <w:sz w:val="18"/>
          <w:szCs w:val="18"/>
        </w:rPr>
        <w:t xml:space="preserve"> </w:t>
      </w:r>
      <w:r w:rsidRPr="0019313C">
        <w:rPr>
          <w:rFonts w:ascii="Calibri" w:hAnsi="Calibri" w:cs="Arial"/>
          <w:sz w:val="18"/>
          <w:szCs w:val="18"/>
        </w:rPr>
        <w:t>Source: ICLA Handbook NRC</w:t>
      </w:r>
      <w:r w:rsidR="002C12BF">
        <w:rPr>
          <w:rFonts w:ascii="Calibri" w:hAnsi="Calibri" w:cs="Arial"/>
          <w:sz w:val="18"/>
          <w:szCs w:val="18"/>
        </w:rPr>
        <w:t>.</w:t>
      </w:r>
    </w:p>
  </w:footnote>
  <w:footnote w:id="5">
    <w:p w14:paraId="7FC29053" w14:textId="0B6403EC" w:rsidR="006B2341" w:rsidRPr="002C12BF" w:rsidRDefault="006B2341">
      <w:pPr>
        <w:pStyle w:val="FootnoteText"/>
        <w:rPr>
          <w:rFonts w:ascii="Calibri" w:hAnsi="Calibri"/>
          <w:sz w:val="18"/>
          <w:szCs w:val="18"/>
        </w:rPr>
      </w:pPr>
      <w:r w:rsidRPr="0019313C">
        <w:rPr>
          <w:rStyle w:val="FootnoteReference"/>
          <w:rFonts w:ascii="Calibri" w:hAnsi="Calibri"/>
          <w:sz w:val="18"/>
          <w:szCs w:val="18"/>
        </w:rPr>
        <w:footnoteRef/>
      </w:r>
      <w:r w:rsidRPr="002C12BF">
        <w:rPr>
          <w:rFonts w:ascii="Calibri" w:hAnsi="Calibri"/>
          <w:sz w:val="18"/>
          <w:szCs w:val="18"/>
        </w:rPr>
        <w:t xml:space="preserve"> </w:t>
      </w:r>
      <w:r w:rsidR="00C37FF2" w:rsidRPr="002C12BF">
        <w:rPr>
          <w:rFonts w:ascii="Calibri" w:hAnsi="Calibri" w:cs="Arial"/>
          <w:sz w:val="18"/>
          <w:szCs w:val="18"/>
        </w:rPr>
        <w:t>I</w:t>
      </w:r>
      <w:r w:rsidR="002C12BF" w:rsidRPr="008D1C55">
        <w:rPr>
          <w:rFonts w:ascii="Calibri" w:hAnsi="Calibri" w:cs="Arial"/>
          <w:sz w:val="18"/>
          <w:szCs w:val="18"/>
        </w:rPr>
        <w:t>bid.</w:t>
      </w:r>
    </w:p>
  </w:footnote>
  <w:footnote w:id="6">
    <w:p w14:paraId="54695396" w14:textId="252CF601" w:rsidR="006B2341" w:rsidRPr="00C37FF2" w:rsidRDefault="006B2341">
      <w:pPr>
        <w:pStyle w:val="FootnoteText"/>
        <w:rPr>
          <w:rFonts w:asciiTheme="majorHAnsi" w:hAnsiTheme="majorHAnsi"/>
          <w:sz w:val="18"/>
          <w:szCs w:val="18"/>
        </w:rPr>
      </w:pPr>
      <w:r w:rsidRPr="00C37FF2">
        <w:rPr>
          <w:rStyle w:val="FootnoteReference"/>
          <w:rFonts w:asciiTheme="majorHAnsi" w:hAnsiTheme="majorHAnsi"/>
          <w:sz w:val="18"/>
          <w:szCs w:val="18"/>
        </w:rPr>
        <w:footnoteRef/>
      </w:r>
      <w:r w:rsidRPr="00C37FF2">
        <w:rPr>
          <w:rFonts w:asciiTheme="majorHAnsi" w:hAnsiTheme="majorHAnsi"/>
          <w:sz w:val="18"/>
          <w:szCs w:val="18"/>
        </w:rPr>
        <w:t xml:space="preserve"> </w:t>
      </w:r>
      <w:r w:rsidRPr="008D1C55">
        <w:rPr>
          <w:rFonts w:asciiTheme="majorHAnsi" w:hAnsiTheme="majorHAnsi" w:cs="Arial"/>
          <w:sz w:val="18"/>
          <w:szCs w:val="18"/>
        </w:rPr>
        <w:t xml:space="preserve">Source: </w:t>
      </w:r>
      <w:hyperlink r:id="rId3" w:history="1">
        <w:r w:rsidR="00C37FF2" w:rsidRPr="008D1C55">
          <w:rPr>
            <w:rStyle w:val="Hyperlink"/>
            <w:rFonts w:asciiTheme="majorHAnsi" w:hAnsiTheme="majorHAnsi" w:cs="Arial"/>
            <w:sz w:val="18"/>
            <w:szCs w:val="18"/>
          </w:rPr>
          <w:t>www.unrefugees.org/what-is-a-refugee/</w:t>
        </w:r>
      </w:hyperlink>
      <w:r w:rsidRPr="008D1C55">
        <w:rPr>
          <w:rFonts w:asciiTheme="majorHAnsi" w:hAnsiTheme="majorHAnsi" w:cs="Arial"/>
          <w:sz w:val="18"/>
          <w:szCs w:val="18"/>
        </w:rPr>
        <w:t xml:space="preserve">  </w:t>
      </w:r>
      <w:r w:rsidR="00C37FF2" w:rsidRPr="008D1C55">
        <w:rPr>
          <w:rFonts w:asciiTheme="majorHAnsi" w:hAnsiTheme="majorHAnsi" w:cs="Arial"/>
          <w:sz w:val="18"/>
          <w:szCs w:val="18"/>
        </w:rPr>
        <w:t>[Accessed 17 June 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a Phelps">
    <w15:presenceInfo w15:providerId="Windows Live" w15:userId="e87c6f7fc0f939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642"/>
    <w:rsid w:val="000D6E11"/>
    <w:rsid w:val="000E0B6E"/>
    <w:rsid w:val="001141F4"/>
    <w:rsid w:val="0019313C"/>
    <w:rsid w:val="001F36D0"/>
    <w:rsid w:val="001F5099"/>
    <w:rsid w:val="002333E4"/>
    <w:rsid w:val="00241E83"/>
    <w:rsid w:val="002772F4"/>
    <w:rsid w:val="002B1653"/>
    <w:rsid w:val="002C12BF"/>
    <w:rsid w:val="002C6642"/>
    <w:rsid w:val="002E2383"/>
    <w:rsid w:val="0030033D"/>
    <w:rsid w:val="003A208B"/>
    <w:rsid w:val="003C7609"/>
    <w:rsid w:val="004A33CD"/>
    <w:rsid w:val="00503DA4"/>
    <w:rsid w:val="00553B67"/>
    <w:rsid w:val="0059559F"/>
    <w:rsid w:val="00627B7B"/>
    <w:rsid w:val="006422C3"/>
    <w:rsid w:val="006A649B"/>
    <w:rsid w:val="006B2341"/>
    <w:rsid w:val="00703B5C"/>
    <w:rsid w:val="00714383"/>
    <w:rsid w:val="00774317"/>
    <w:rsid w:val="007930AD"/>
    <w:rsid w:val="008135A2"/>
    <w:rsid w:val="008D1C55"/>
    <w:rsid w:val="009075AF"/>
    <w:rsid w:val="00925A95"/>
    <w:rsid w:val="009343BF"/>
    <w:rsid w:val="00987AA3"/>
    <w:rsid w:val="009A0330"/>
    <w:rsid w:val="009F03FD"/>
    <w:rsid w:val="00A62E3E"/>
    <w:rsid w:val="00AA1811"/>
    <w:rsid w:val="00AA7531"/>
    <w:rsid w:val="00AB332D"/>
    <w:rsid w:val="00AC13F9"/>
    <w:rsid w:val="00AC7B3A"/>
    <w:rsid w:val="00AF33AD"/>
    <w:rsid w:val="00B5302E"/>
    <w:rsid w:val="00B557AF"/>
    <w:rsid w:val="00B96FF9"/>
    <w:rsid w:val="00C37FF2"/>
    <w:rsid w:val="00C71A26"/>
    <w:rsid w:val="00CB69FC"/>
    <w:rsid w:val="00CF7678"/>
    <w:rsid w:val="00D75ABF"/>
    <w:rsid w:val="00DF097C"/>
    <w:rsid w:val="00E4034A"/>
    <w:rsid w:val="00E507C4"/>
    <w:rsid w:val="00E64BF2"/>
    <w:rsid w:val="00E97650"/>
    <w:rsid w:val="00EA16AA"/>
    <w:rsid w:val="00EB385B"/>
    <w:rsid w:val="00F83699"/>
    <w:rsid w:val="00FB1264"/>
    <w:rsid w:val="00FC77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EE56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642"/>
    <w:rPr>
      <w:rFonts w:ascii="Times New Roman" w:eastAsia="MS Mincho" w:hAnsi="Times New Roman" w:cs="Times New Roman"/>
      <w:lang w:eastAsia="ja-JP"/>
    </w:rPr>
  </w:style>
  <w:style w:type="paragraph" w:styleId="Heading1">
    <w:name w:val="heading 1"/>
    <w:basedOn w:val="Normal"/>
    <w:next w:val="Normal"/>
    <w:link w:val="Heading1Char"/>
    <w:uiPriority w:val="9"/>
    <w:qFormat/>
    <w:rsid w:val="007930AD"/>
    <w:pPr>
      <w:keepNext/>
      <w:keepLines/>
      <w:spacing w:before="480"/>
      <w:outlineLvl w:val="0"/>
    </w:pPr>
    <w:rPr>
      <w:rFonts w:asciiTheme="majorHAnsi" w:eastAsiaTheme="majorEastAsia" w:hAnsiTheme="majorHAnsi" w:cstheme="majorBidi"/>
      <w:b/>
      <w:bCs/>
      <w:color w:val="00B482" w:themeColor="text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0AD"/>
    <w:rPr>
      <w:rFonts w:asciiTheme="majorHAnsi" w:eastAsiaTheme="majorEastAsia" w:hAnsiTheme="majorHAnsi" w:cstheme="majorBidi"/>
      <w:b/>
      <w:bCs/>
      <w:color w:val="00B482" w:themeColor="text2"/>
      <w:sz w:val="32"/>
      <w:szCs w:val="32"/>
      <w:lang w:eastAsia="ja-JP"/>
    </w:rPr>
  </w:style>
  <w:style w:type="character" w:styleId="CommentReference">
    <w:name w:val="annotation reference"/>
    <w:basedOn w:val="DefaultParagraphFont"/>
    <w:uiPriority w:val="99"/>
    <w:semiHidden/>
    <w:unhideWhenUsed/>
    <w:rsid w:val="000D6E11"/>
    <w:rPr>
      <w:sz w:val="18"/>
      <w:szCs w:val="18"/>
    </w:rPr>
  </w:style>
  <w:style w:type="paragraph" w:styleId="CommentText">
    <w:name w:val="annotation text"/>
    <w:basedOn w:val="Normal"/>
    <w:link w:val="CommentTextChar"/>
    <w:uiPriority w:val="99"/>
    <w:semiHidden/>
    <w:unhideWhenUsed/>
    <w:rsid w:val="000D6E11"/>
  </w:style>
  <w:style w:type="character" w:customStyle="1" w:styleId="CommentTextChar">
    <w:name w:val="Comment Text Char"/>
    <w:basedOn w:val="DefaultParagraphFont"/>
    <w:link w:val="CommentText"/>
    <w:uiPriority w:val="99"/>
    <w:semiHidden/>
    <w:rsid w:val="000D6E11"/>
    <w:rPr>
      <w:rFonts w:ascii="Times New Roman" w:eastAsia="MS Mincho" w:hAnsi="Times New Roman" w:cs="Times New Roman"/>
      <w:lang w:val="en-US" w:eastAsia="ja-JP"/>
    </w:rPr>
  </w:style>
  <w:style w:type="paragraph" w:styleId="CommentSubject">
    <w:name w:val="annotation subject"/>
    <w:basedOn w:val="CommentText"/>
    <w:next w:val="CommentText"/>
    <w:link w:val="CommentSubjectChar"/>
    <w:uiPriority w:val="99"/>
    <w:semiHidden/>
    <w:unhideWhenUsed/>
    <w:rsid w:val="000D6E11"/>
    <w:rPr>
      <w:b/>
      <w:bCs/>
      <w:sz w:val="20"/>
      <w:szCs w:val="20"/>
    </w:rPr>
  </w:style>
  <w:style w:type="character" w:customStyle="1" w:styleId="CommentSubjectChar">
    <w:name w:val="Comment Subject Char"/>
    <w:basedOn w:val="CommentTextChar"/>
    <w:link w:val="CommentSubject"/>
    <w:uiPriority w:val="99"/>
    <w:semiHidden/>
    <w:rsid w:val="000D6E11"/>
    <w:rPr>
      <w:rFonts w:ascii="Times New Roman" w:eastAsia="MS Mincho" w:hAnsi="Times New Roman" w:cs="Times New Roman"/>
      <w:b/>
      <w:bCs/>
      <w:sz w:val="20"/>
      <w:szCs w:val="20"/>
      <w:lang w:val="en-US" w:eastAsia="ja-JP"/>
    </w:rPr>
  </w:style>
  <w:style w:type="paragraph" w:styleId="BalloonText">
    <w:name w:val="Balloon Text"/>
    <w:basedOn w:val="Normal"/>
    <w:link w:val="BalloonTextChar"/>
    <w:uiPriority w:val="99"/>
    <w:semiHidden/>
    <w:unhideWhenUsed/>
    <w:rsid w:val="000D6E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6E11"/>
    <w:rPr>
      <w:rFonts w:ascii="Lucida Grande" w:eastAsia="MS Mincho" w:hAnsi="Lucida Grande" w:cs="Lucida Grande"/>
      <w:sz w:val="18"/>
      <w:szCs w:val="18"/>
      <w:lang w:val="en-US" w:eastAsia="ja-JP"/>
    </w:rPr>
  </w:style>
  <w:style w:type="character" w:styleId="Hyperlink">
    <w:name w:val="Hyperlink"/>
    <w:basedOn w:val="DefaultParagraphFont"/>
    <w:uiPriority w:val="99"/>
    <w:unhideWhenUsed/>
    <w:rsid w:val="00714383"/>
    <w:rPr>
      <w:color w:val="0000FF" w:themeColor="hyperlink"/>
      <w:u w:val="single"/>
    </w:rPr>
  </w:style>
  <w:style w:type="paragraph" w:styleId="FootnoteText">
    <w:name w:val="footnote text"/>
    <w:basedOn w:val="Normal"/>
    <w:link w:val="FootnoteTextChar"/>
    <w:uiPriority w:val="99"/>
    <w:unhideWhenUsed/>
    <w:rsid w:val="006A649B"/>
  </w:style>
  <w:style w:type="character" w:customStyle="1" w:styleId="FootnoteTextChar">
    <w:name w:val="Footnote Text Char"/>
    <w:basedOn w:val="DefaultParagraphFont"/>
    <w:link w:val="FootnoteText"/>
    <w:uiPriority w:val="99"/>
    <w:rsid w:val="006A649B"/>
    <w:rPr>
      <w:rFonts w:ascii="Times New Roman" w:eastAsia="MS Mincho" w:hAnsi="Times New Roman" w:cs="Times New Roman"/>
      <w:lang w:val="en-US" w:eastAsia="ja-JP"/>
    </w:rPr>
  </w:style>
  <w:style w:type="character" w:styleId="FootnoteReference">
    <w:name w:val="footnote reference"/>
    <w:basedOn w:val="DefaultParagraphFont"/>
    <w:uiPriority w:val="99"/>
    <w:unhideWhenUsed/>
    <w:rsid w:val="006A649B"/>
    <w:rPr>
      <w:vertAlign w:val="superscript"/>
    </w:rPr>
  </w:style>
  <w:style w:type="character" w:styleId="FollowedHyperlink">
    <w:name w:val="FollowedHyperlink"/>
    <w:basedOn w:val="DefaultParagraphFont"/>
    <w:uiPriority w:val="99"/>
    <w:semiHidden/>
    <w:unhideWhenUsed/>
    <w:rsid w:val="006A649B"/>
    <w:rPr>
      <w:color w:val="800080" w:themeColor="followedHyperlink"/>
      <w:u w:val="single"/>
    </w:rPr>
  </w:style>
  <w:style w:type="character" w:customStyle="1" w:styleId="st">
    <w:name w:val="st"/>
    <w:basedOn w:val="DefaultParagraphFont"/>
    <w:rsid w:val="003A208B"/>
  </w:style>
  <w:style w:type="paragraph" w:styleId="Revision">
    <w:name w:val="Revision"/>
    <w:hidden/>
    <w:uiPriority w:val="99"/>
    <w:semiHidden/>
    <w:rsid w:val="001F5099"/>
    <w:rPr>
      <w:rFonts w:ascii="Times New Roman" w:eastAsia="MS Mincho" w:hAnsi="Times New Roman" w:cs="Times New Roman"/>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642"/>
    <w:rPr>
      <w:rFonts w:ascii="Times New Roman" w:eastAsia="MS Mincho" w:hAnsi="Times New Roman" w:cs="Times New Roman"/>
      <w:lang w:eastAsia="ja-JP"/>
    </w:rPr>
  </w:style>
  <w:style w:type="paragraph" w:styleId="Heading1">
    <w:name w:val="heading 1"/>
    <w:basedOn w:val="Normal"/>
    <w:next w:val="Normal"/>
    <w:link w:val="Heading1Char"/>
    <w:uiPriority w:val="9"/>
    <w:qFormat/>
    <w:rsid w:val="007930AD"/>
    <w:pPr>
      <w:keepNext/>
      <w:keepLines/>
      <w:spacing w:before="480"/>
      <w:outlineLvl w:val="0"/>
    </w:pPr>
    <w:rPr>
      <w:rFonts w:asciiTheme="majorHAnsi" w:eastAsiaTheme="majorEastAsia" w:hAnsiTheme="majorHAnsi" w:cstheme="majorBidi"/>
      <w:b/>
      <w:bCs/>
      <w:color w:val="00B482" w:themeColor="text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0AD"/>
    <w:rPr>
      <w:rFonts w:asciiTheme="majorHAnsi" w:eastAsiaTheme="majorEastAsia" w:hAnsiTheme="majorHAnsi" w:cstheme="majorBidi"/>
      <w:b/>
      <w:bCs/>
      <w:color w:val="00B482" w:themeColor="text2"/>
      <w:sz w:val="32"/>
      <w:szCs w:val="32"/>
      <w:lang w:eastAsia="ja-JP"/>
    </w:rPr>
  </w:style>
  <w:style w:type="character" w:styleId="CommentReference">
    <w:name w:val="annotation reference"/>
    <w:basedOn w:val="DefaultParagraphFont"/>
    <w:uiPriority w:val="99"/>
    <w:semiHidden/>
    <w:unhideWhenUsed/>
    <w:rsid w:val="000D6E11"/>
    <w:rPr>
      <w:sz w:val="18"/>
      <w:szCs w:val="18"/>
    </w:rPr>
  </w:style>
  <w:style w:type="paragraph" w:styleId="CommentText">
    <w:name w:val="annotation text"/>
    <w:basedOn w:val="Normal"/>
    <w:link w:val="CommentTextChar"/>
    <w:uiPriority w:val="99"/>
    <w:semiHidden/>
    <w:unhideWhenUsed/>
    <w:rsid w:val="000D6E11"/>
  </w:style>
  <w:style w:type="character" w:customStyle="1" w:styleId="CommentTextChar">
    <w:name w:val="Comment Text Char"/>
    <w:basedOn w:val="DefaultParagraphFont"/>
    <w:link w:val="CommentText"/>
    <w:uiPriority w:val="99"/>
    <w:semiHidden/>
    <w:rsid w:val="000D6E11"/>
    <w:rPr>
      <w:rFonts w:ascii="Times New Roman" w:eastAsia="MS Mincho" w:hAnsi="Times New Roman" w:cs="Times New Roman"/>
      <w:lang w:val="en-US" w:eastAsia="ja-JP"/>
    </w:rPr>
  </w:style>
  <w:style w:type="paragraph" w:styleId="CommentSubject">
    <w:name w:val="annotation subject"/>
    <w:basedOn w:val="CommentText"/>
    <w:next w:val="CommentText"/>
    <w:link w:val="CommentSubjectChar"/>
    <w:uiPriority w:val="99"/>
    <w:semiHidden/>
    <w:unhideWhenUsed/>
    <w:rsid w:val="000D6E11"/>
    <w:rPr>
      <w:b/>
      <w:bCs/>
      <w:sz w:val="20"/>
      <w:szCs w:val="20"/>
    </w:rPr>
  </w:style>
  <w:style w:type="character" w:customStyle="1" w:styleId="CommentSubjectChar">
    <w:name w:val="Comment Subject Char"/>
    <w:basedOn w:val="CommentTextChar"/>
    <w:link w:val="CommentSubject"/>
    <w:uiPriority w:val="99"/>
    <w:semiHidden/>
    <w:rsid w:val="000D6E11"/>
    <w:rPr>
      <w:rFonts w:ascii="Times New Roman" w:eastAsia="MS Mincho" w:hAnsi="Times New Roman" w:cs="Times New Roman"/>
      <w:b/>
      <w:bCs/>
      <w:sz w:val="20"/>
      <w:szCs w:val="20"/>
      <w:lang w:val="en-US" w:eastAsia="ja-JP"/>
    </w:rPr>
  </w:style>
  <w:style w:type="paragraph" w:styleId="BalloonText">
    <w:name w:val="Balloon Text"/>
    <w:basedOn w:val="Normal"/>
    <w:link w:val="BalloonTextChar"/>
    <w:uiPriority w:val="99"/>
    <w:semiHidden/>
    <w:unhideWhenUsed/>
    <w:rsid w:val="000D6E1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6E11"/>
    <w:rPr>
      <w:rFonts w:ascii="Lucida Grande" w:eastAsia="MS Mincho" w:hAnsi="Lucida Grande" w:cs="Lucida Grande"/>
      <w:sz w:val="18"/>
      <w:szCs w:val="18"/>
      <w:lang w:val="en-US" w:eastAsia="ja-JP"/>
    </w:rPr>
  </w:style>
  <w:style w:type="character" w:styleId="Hyperlink">
    <w:name w:val="Hyperlink"/>
    <w:basedOn w:val="DefaultParagraphFont"/>
    <w:uiPriority w:val="99"/>
    <w:unhideWhenUsed/>
    <w:rsid w:val="00714383"/>
    <w:rPr>
      <w:color w:val="0000FF" w:themeColor="hyperlink"/>
      <w:u w:val="single"/>
    </w:rPr>
  </w:style>
  <w:style w:type="paragraph" w:styleId="FootnoteText">
    <w:name w:val="footnote text"/>
    <w:basedOn w:val="Normal"/>
    <w:link w:val="FootnoteTextChar"/>
    <w:uiPriority w:val="99"/>
    <w:unhideWhenUsed/>
    <w:rsid w:val="006A649B"/>
  </w:style>
  <w:style w:type="character" w:customStyle="1" w:styleId="FootnoteTextChar">
    <w:name w:val="Footnote Text Char"/>
    <w:basedOn w:val="DefaultParagraphFont"/>
    <w:link w:val="FootnoteText"/>
    <w:uiPriority w:val="99"/>
    <w:rsid w:val="006A649B"/>
    <w:rPr>
      <w:rFonts w:ascii="Times New Roman" w:eastAsia="MS Mincho" w:hAnsi="Times New Roman" w:cs="Times New Roman"/>
      <w:lang w:val="en-US" w:eastAsia="ja-JP"/>
    </w:rPr>
  </w:style>
  <w:style w:type="character" w:styleId="FootnoteReference">
    <w:name w:val="footnote reference"/>
    <w:basedOn w:val="DefaultParagraphFont"/>
    <w:uiPriority w:val="99"/>
    <w:unhideWhenUsed/>
    <w:rsid w:val="006A649B"/>
    <w:rPr>
      <w:vertAlign w:val="superscript"/>
    </w:rPr>
  </w:style>
  <w:style w:type="character" w:styleId="FollowedHyperlink">
    <w:name w:val="FollowedHyperlink"/>
    <w:basedOn w:val="DefaultParagraphFont"/>
    <w:uiPriority w:val="99"/>
    <w:semiHidden/>
    <w:unhideWhenUsed/>
    <w:rsid w:val="006A649B"/>
    <w:rPr>
      <w:color w:val="800080" w:themeColor="followedHyperlink"/>
      <w:u w:val="single"/>
    </w:rPr>
  </w:style>
  <w:style w:type="character" w:customStyle="1" w:styleId="st">
    <w:name w:val="st"/>
    <w:basedOn w:val="DefaultParagraphFont"/>
    <w:rsid w:val="003A208B"/>
  </w:style>
  <w:style w:type="paragraph" w:styleId="Revision">
    <w:name w:val="Revision"/>
    <w:hidden/>
    <w:uiPriority w:val="99"/>
    <w:semiHidden/>
    <w:rsid w:val="001F5099"/>
    <w:rPr>
      <w:rFonts w:ascii="Times New Roman" w:eastAsia="MS Mincho" w:hAnsi="Times New Roman" w:cs="Times New Roman"/>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988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nrefugees.org/what-is-a-refugee/" TargetMode="External"/><Relationship Id="rId2" Type="http://schemas.openxmlformats.org/officeDocument/2006/relationships/hyperlink" Target="http://www.wfp.org/node/359289" TargetMode="External"/><Relationship Id="rId1" Type="http://schemas.openxmlformats.org/officeDocument/2006/relationships/hyperlink" Target="http://www.unrefugees.org/what-is-a-refugee" TargetMode="External"/></Relationships>
</file>

<file path=word/theme/theme1.xml><?xml version="1.0" encoding="utf-8"?>
<a:theme xmlns:a="http://schemas.openxmlformats.org/drawingml/2006/main" name="Office Theme">
  <a:themeElements>
    <a:clrScheme name="IRC - UMVAT">
      <a:dk1>
        <a:sysClr val="windowText" lastClr="000000"/>
      </a:dk1>
      <a:lt1>
        <a:sysClr val="window" lastClr="FFFFFF"/>
      </a:lt1>
      <a:dk2>
        <a:srgbClr val="00B482"/>
      </a:dk2>
      <a:lt2>
        <a:srgbClr val="CCF0E6"/>
      </a:lt2>
      <a:accent1>
        <a:srgbClr val="66D3B4"/>
      </a:accent1>
      <a:accent2>
        <a:srgbClr val="99E1CD"/>
      </a:accent2>
      <a:accent3>
        <a:srgbClr val="CCF0E6"/>
      </a:accent3>
      <a:accent4>
        <a:srgbClr val="7F7F7F"/>
      </a:accent4>
      <a:accent5>
        <a:srgbClr val="BFBFBF"/>
      </a:accent5>
      <a:accent6>
        <a:srgbClr val="00B482"/>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936F0-D5B5-48ED-BE16-D941CEA32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 Mohiddin</dc:creator>
  <cp:lastModifiedBy>Len</cp:lastModifiedBy>
  <cp:revision>4</cp:revision>
  <dcterms:created xsi:type="dcterms:W3CDTF">2017-06-22T10:55:00Z</dcterms:created>
  <dcterms:modified xsi:type="dcterms:W3CDTF">2017-06-28T12:37:00Z</dcterms:modified>
</cp:coreProperties>
</file>